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4" w:type="dxa"/>
        <w:tblInd w:w="2" w:type="dxa"/>
        <w:tblLayout w:type="fixed"/>
        <w:tblCellMar>
          <w:left w:w="0" w:type="dxa"/>
          <w:right w:w="0" w:type="dxa"/>
        </w:tblCellMar>
        <w:tblLook w:val="04A0" w:firstRow="1" w:lastRow="0" w:firstColumn="1" w:lastColumn="0" w:noHBand="0" w:noVBand="1"/>
      </w:tblPr>
      <w:tblGrid>
        <w:gridCol w:w="509"/>
        <w:gridCol w:w="8855"/>
      </w:tblGrid>
      <w:tr w:rsidR="00696F16" w14:paraId="1045C1C5" w14:textId="77777777">
        <w:tc>
          <w:tcPr>
            <w:tcW w:w="509" w:type="dxa"/>
          </w:tcPr>
          <w:p w14:paraId="312492D2" w14:textId="77777777" w:rsidR="00696F16" w:rsidRDefault="00EF2A23">
            <w:pPr>
              <w:pStyle w:val="affff0"/>
              <w:framePr w:wrap="notBeside" w:vAnchor="page" w:hAnchor="page" w:x="1372" w:y="568"/>
              <w:tabs>
                <w:tab w:val="clear" w:pos="4153"/>
                <w:tab w:val="clear" w:pos="8306"/>
              </w:tabs>
              <w:spacing w:line="240" w:lineRule="auto"/>
              <w:jc w:val="left"/>
              <w:rPr>
                <w:rFonts w:ascii="黑体" w:eastAsia="黑体" w:hAnsi="黑体" w:cs="黑体"/>
                <w:kern w:val="2"/>
                <w:sz w:val="21"/>
                <w:szCs w:val="21"/>
              </w:rPr>
            </w:pPr>
            <w:r>
              <w:rPr>
                <w:rFonts w:eastAsia="黑体"/>
                <w:kern w:val="2"/>
                <w:sz w:val="21"/>
                <w:szCs w:val="21"/>
              </w:rPr>
              <w:t>ICS</w:t>
            </w:r>
            <w:r>
              <w:rPr>
                <w:rFonts w:ascii="黑体" w:eastAsia="黑体" w:hAnsi="黑体" w:cs="黑体"/>
                <w:kern w:val="2"/>
                <w:sz w:val="21"/>
                <w:szCs w:val="21"/>
              </w:rPr>
              <w:t xml:space="preserve">  </w:t>
            </w:r>
          </w:p>
        </w:tc>
        <w:bookmarkStart w:id="0" w:name="ICS"/>
        <w:tc>
          <w:tcPr>
            <w:tcW w:w="8855" w:type="dxa"/>
          </w:tcPr>
          <w:p w14:paraId="632151A3" w14:textId="77777777" w:rsidR="00696F16" w:rsidRDefault="00EF2A23">
            <w:pPr>
              <w:pStyle w:val="affff0"/>
              <w:framePr w:wrap="notBeside" w:vAnchor="page" w:hAnchor="page" w:x="1372" w:y="568"/>
              <w:tabs>
                <w:tab w:val="clear" w:pos="4153"/>
                <w:tab w:val="clear" w:pos="8306"/>
              </w:tabs>
              <w:spacing w:line="240" w:lineRule="auto"/>
              <w:jc w:val="both"/>
              <w:rPr>
                <w:rFonts w:ascii="黑体" w:eastAsia="黑体" w:hAnsi="黑体" w:cs="Calibri"/>
                <w:kern w:val="2"/>
                <w:sz w:val="21"/>
                <w:szCs w:val="21"/>
              </w:rPr>
            </w:pPr>
            <w:r>
              <w:rPr>
                <w:rFonts w:ascii="黑体" w:eastAsia="黑体" w:hAnsi="黑体" w:cs="黑体"/>
                <w:kern w:val="2"/>
                <w:sz w:val="21"/>
                <w:szCs w:val="21"/>
              </w:rPr>
              <w:fldChar w:fldCharType="begin">
                <w:ffData>
                  <w:name w:val="ICS"/>
                  <w:enabled/>
                  <w:calcOnExit w:val="0"/>
                  <w:textInput/>
                </w:ffData>
              </w:fldChar>
            </w:r>
            <w:r>
              <w:rPr>
                <w:rFonts w:ascii="黑体" w:eastAsia="黑体" w:hAnsi="黑体" w:cs="黑体"/>
                <w:kern w:val="2"/>
                <w:sz w:val="21"/>
                <w:szCs w:val="21"/>
              </w:rPr>
              <w:instrText xml:space="preserve"> FORMTEXT </w:instrText>
            </w:r>
            <w:r>
              <w:rPr>
                <w:rFonts w:ascii="黑体" w:eastAsia="黑体" w:hAnsi="黑体" w:cs="黑体"/>
                <w:kern w:val="2"/>
                <w:sz w:val="21"/>
                <w:szCs w:val="21"/>
              </w:rPr>
            </w:r>
            <w:r>
              <w:rPr>
                <w:rFonts w:ascii="黑体" w:eastAsia="黑体" w:hAnsi="黑体" w:cs="黑体"/>
                <w:kern w:val="2"/>
                <w:sz w:val="21"/>
                <w:szCs w:val="21"/>
              </w:rPr>
              <w:fldChar w:fldCharType="separate"/>
            </w:r>
            <w:r>
              <w:rPr>
                <w:rFonts w:ascii="黑体" w:eastAsia="黑体" w:hAnsi="黑体" w:cs="黑体"/>
                <w:kern w:val="2"/>
                <w:sz w:val="21"/>
                <w:szCs w:val="21"/>
              </w:rPr>
              <w:t>89.140.99</w:t>
            </w:r>
            <w:r>
              <w:rPr>
                <w:rFonts w:ascii="黑体" w:eastAsia="黑体" w:hAnsi="黑体" w:cs="黑体"/>
                <w:kern w:val="2"/>
                <w:sz w:val="21"/>
                <w:szCs w:val="21"/>
              </w:rPr>
              <w:fldChar w:fldCharType="end"/>
            </w:r>
            <w:bookmarkEnd w:id="0"/>
          </w:p>
        </w:tc>
      </w:tr>
      <w:tr w:rsidR="00696F16" w14:paraId="4EBBD8D6" w14:textId="77777777">
        <w:tc>
          <w:tcPr>
            <w:tcW w:w="509" w:type="dxa"/>
          </w:tcPr>
          <w:p w14:paraId="5F275717" w14:textId="77777777" w:rsidR="00696F16" w:rsidRDefault="00EF2A23">
            <w:pPr>
              <w:pStyle w:val="affff0"/>
              <w:framePr w:wrap="notBeside" w:vAnchor="page" w:hAnchor="page" w:x="1372" w:y="568"/>
              <w:tabs>
                <w:tab w:val="clear" w:pos="4153"/>
                <w:tab w:val="clear" w:pos="8306"/>
              </w:tabs>
              <w:spacing w:before="40" w:line="240" w:lineRule="auto"/>
              <w:jc w:val="left"/>
              <w:rPr>
                <w:rFonts w:ascii="黑体" w:eastAsia="黑体" w:hAnsi="黑体" w:cs="黑体"/>
                <w:kern w:val="2"/>
                <w:sz w:val="21"/>
                <w:szCs w:val="21"/>
              </w:rPr>
            </w:pPr>
            <w:r>
              <w:rPr>
                <w:rFonts w:eastAsia="黑体"/>
                <w:kern w:val="2"/>
                <w:sz w:val="21"/>
                <w:szCs w:val="21"/>
              </w:rPr>
              <w:t xml:space="preserve">CCS </w:t>
            </w:r>
            <w:r>
              <w:rPr>
                <w:rFonts w:ascii="黑体" w:eastAsia="黑体" w:hAnsi="黑体" w:cs="黑体"/>
                <w:kern w:val="2"/>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696F16" w14:paraId="074C04FC" w14:textId="77777777">
              <w:trPr>
                <w:trHeight w:hRule="exact" w:val="1021"/>
              </w:trPr>
              <w:tc>
                <w:tcPr>
                  <w:tcW w:w="9242" w:type="dxa"/>
                  <w:vAlign w:val="center"/>
                </w:tcPr>
                <w:p w14:paraId="0344F3DD" w14:textId="77777777" w:rsidR="00696F16" w:rsidRDefault="00EF2A23" w:rsidP="00374ED9">
                  <w:pPr>
                    <w:pStyle w:val="afffff"/>
                    <w:framePr w:w="0" w:hRule="auto" w:wrap="auto" w:hAnchor="text" w:xAlign="left" w:yAlign="inline" w:anchorLock="0"/>
                    <w:ind w:left="420" w:right="624"/>
                    <w:rPr>
                      <w:rFonts w:ascii="宋体" w:cs="Calibri"/>
                      <w:sz w:val="28"/>
                      <w:szCs w:val="28"/>
                    </w:rPr>
                  </w:pPr>
                  <w:r>
                    <w:rPr>
                      <w:rFonts w:cs="Calibri"/>
                      <w:noProof/>
                    </w:rPr>
                    <w:drawing>
                      <wp:inline distT="0" distB="0" distL="0" distR="0" wp14:anchorId="38CF2DCB" wp14:editId="7F1C84A8">
                        <wp:extent cx="406400" cy="42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6400" cy="425450"/>
                                </a:xfrm>
                                <a:prstGeom prst="rect">
                                  <a:avLst/>
                                </a:prstGeom>
                                <a:noFill/>
                                <a:ln>
                                  <a:noFill/>
                                </a:ln>
                              </pic:spPr>
                            </pic:pic>
                          </a:graphicData>
                        </a:graphic>
                      </wp:inline>
                    </w:drawing>
                  </w:r>
                  <w:r>
                    <w:rPr>
                      <w:rFonts w:cs="Calibri"/>
                      <w:noProof/>
                    </w:rPr>
                    <w:drawing>
                      <wp:inline distT="0" distB="0" distL="0" distR="0" wp14:anchorId="041A1EEA" wp14:editId="7920B07A">
                        <wp:extent cx="165100" cy="438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100" cy="438150"/>
                                </a:xfrm>
                                <a:prstGeom prst="rect">
                                  <a:avLst/>
                                </a:prstGeom>
                                <a:noFill/>
                                <a:ln>
                                  <a:noFill/>
                                </a:ln>
                              </pic:spPr>
                            </pic:pic>
                          </a:graphicData>
                        </a:graphic>
                      </wp:inline>
                    </w:drawing>
                  </w:r>
                  <w:r>
                    <w:rPr>
                      <w:sz w:val="21"/>
                      <w:szCs w:val="21"/>
                    </w:rPr>
                    <w:t xml:space="preserve"> </w:t>
                  </w:r>
                  <w:bookmarkStart w:id="1" w:name="c1"/>
                  <w:r>
                    <w:fldChar w:fldCharType="begin">
                      <w:ffData>
                        <w:name w:val="c1"/>
                        <w:enabled/>
                        <w:calcOnExit w:val="0"/>
                        <w:textInput>
                          <w:maxLength w:val="7"/>
                        </w:textInput>
                      </w:ffData>
                    </w:fldChar>
                  </w:r>
                  <w:r>
                    <w:instrText xml:space="preserve"> FORMTEXT </w:instrText>
                  </w:r>
                  <w:r>
                    <w:fldChar w:fldCharType="separate"/>
                  </w:r>
                  <w:r>
                    <w:t>CSX</w:t>
                  </w:r>
                  <w:r>
                    <w:fldChar w:fldCharType="end"/>
                  </w:r>
                  <w:bookmarkEnd w:id="1"/>
                </w:p>
              </w:tc>
            </w:tr>
          </w:tbl>
          <w:bookmarkStart w:id="2" w:name="CSDN"/>
          <w:p w14:paraId="0A67E4A9" w14:textId="77777777" w:rsidR="00696F16" w:rsidRDefault="00EF2A23">
            <w:pPr>
              <w:pStyle w:val="affff0"/>
              <w:framePr w:wrap="notBeside" w:vAnchor="page" w:hAnchor="page" w:x="1372" w:y="568"/>
              <w:tabs>
                <w:tab w:val="clear" w:pos="4153"/>
                <w:tab w:val="clear" w:pos="8306"/>
              </w:tabs>
              <w:spacing w:before="40" w:line="240" w:lineRule="auto"/>
              <w:jc w:val="left"/>
              <w:rPr>
                <w:rFonts w:ascii="黑体" w:eastAsia="黑体" w:hAnsi="黑体" w:cs="Calibri"/>
                <w:kern w:val="2"/>
                <w:sz w:val="21"/>
                <w:szCs w:val="21"/>
              </w:rPr>
            </w:pPr>
            <w:r>
              <w:rPr>
                <w:rFonts w:ascii="黑体" w:eastAsia="黑体" w:hAnsi="黑体" w:cs="黑体"/>
                <w:kern w:val="2"/>
                <w:sz w:val="21"/>
                <w:szCs w:val="21"/>
              </w:rPr>
              <w:fldChar w:fldCharType="begin">
                <w:ffData>
                  <w:name w:val="CSDN"/>
                  <w:enabled/>
                  <w:calcOnExit w:val="0"/>
                  <w:textInput/>
                </w:ffData>
              </w:fldChar>
            </w:r>
            <w:r>
              <w:rPr>
                <w:rFonts w:ascii="黑体" w:eastAsia="黑体" w:hAnsi="黑体" w:cs="黑体"/>
                <w:kern w:val="2"/>
                <w:sz w:val="21"/>
                <w:szCs w:val="21"/>
              </w:rPr>
              <w:instrText xml:space="preserve"> FORMTEXT </w:instrText>
            </w:r>
            <w:r>
              <w:rPr>
                <w:rFonts w:ascii="黑体" w:eastAsia="黑体" w:hAnsi="黑体" w:cs="黑体"/>
                <w:kern w:val="2"/>
                <w:sz w:val="21"/>
                <w:szCs w:val="21"/>
              </w:rPr>
            </w:r>
            <w:r>
              <w:rPr>
                <w:rFonts w:ascii="黑体" w:eastAsia="黑体" w:hAnsi="黑体" w:cs="黑体"/>
                <w:kern w:val="2"/>
                <w:sz w:val="21"/>
                <w:szCs w:val="21"/>
              </w:rPr>
              <w:fldChar w:fldCharType="separate"/>
            </w:r>
            <w:r>
              <w:rPr>
                <w:rFonts w:ascii="黑体" w:eastAsia="黑体" w:hAnsi="黑体" w:cs="黑体"/>
                <w:kern w:val="2"/>
                <w:sz w:val="21"/>
                <w:szCs w:val="21"/>
              </w:rPr>
              <w:t>Y28</w:t>
            </w:r>
            <w:r>
              <w:rPr>
                <w:rFonts w:ascii="黑体" w:eastAsia="黑体" w:hAnsi="黑体" w:cs="黑体"/>
                <w:kern w:val="2"/>
                <w:sz w:val="21"/>
                <w:szCs w:val="21"/>
              </w:rPr>
              <w:fldChar w:fldCharType="end"/>
            </w:r>
            <w:bookmarkEnd w:id="2"/>
          </w:p>
        </w:tc>
      </w:tr>
    </w:tbl>
    <w:p w14:paraId="177A7632" w14:textId="77777777" w:rsidR="00696F16" w:rsidRDefault="00EF2A23">
      <w:pPr>
        <w:pStyle w:val="afffff0"/>
        <w:framePr w:w="9639" w:h="624" w:hRule="exact" w:hSpace="181" w:vSpace="181" w:wrap="around" w:hAnchor="page" w:x="1305" w:y="2269"/>
        <w:rPr>
          <w:rFonts w:ascii="黑体" w:eastAsia="黑体" w:hAnsi="黑体" w:cs="Calibri"/>
          <w:b w:val="0"/>
          <w:bCs w:val="0"/>
          <w:w w:val="100"/>
          <w:sz w:val="48"/>
          <w:szCs w:val="48"/>
        </w:rPr>
      </w:pPr>
      <w:bookmarkStart w:id="3" w:name="_Hlk26473981"/>
      <w:r>
        <w:rPr>
          <w:rFonts w:ascii="黑体" w:eastAsia="黑体" w:cs="黑体" w:hint="eastAsia"/>
          <w:b w:val="0"/>
          <w:bCs w:val="0"/>
          <w:w w:val="100"/>
          <w:sz w:val="48"/>
          <w:szCs w:val="48"/>
        </w:rPr>
        <w:t>团体</w:t>
      </w:r>
      <w:r>
        <w:rPr>
          <w:rFonts w:ascii="黑体" w:eastAsia="黑体" w:hAnsi="黑体" w:cs="黑体" w:hint="eastAsia"/>
          <w:b w:val="0"/>
          <w:bCs w:val="0"/>
          <w:w w:val="100"/>
          <w:sz w:val="48"/>
          <w:szCs w:val="48"/>
        </w:rPr>
        <w:t>标准</w:t>
      </w:r>
    </w:p>
    <w:bookmarkEnd w:id="3"/>
    <w:p w14:paraId="501510B0" w14:textId="77777777" w:rsidR="00696F16" w:rsidRDefault="00EF2A23">
      <w:pPr>
        <w:pStyle w:val="affffffffff2"/>
        <w:framePr w:wrap="around"/>
        <w:rPr>
          <w:rFonts w:cs="Calibri"/>
        </w:rPr>
      </w:pPr>
      <w:r>
        <w:t>T/</w:t>
      </w:r>
      <w:bookmarkStart w:id="4" w:name="文字1"/>
      <w:r>
        <w:fldChar w:fldCharType="begin">
          <w:ffData>
            <w:name w:val=""/>
            <w:enabled/>
            <w:calcOnExit w:val="0"/>
            <w:textInput>
              <w:default w:val="XXX"/>
            </w:textInput>
          </w:ffData>
        </w:fldChar>
      </w:r>
      <w:r>
        <w:instrText xml:space="preserve"> FORMTEXT </w:instrText>
      </w:r>
      <w:r>
        <w:fldChar w:fldCharType="separate"/>
      </w:r>
      <w:r>
        <w:t>CSX</w:t>
      </w:r>
      <w:r>
        <w:fldChar w:fldCharType="end"/>
      </w:r>
      <w:bookmarkEnd w:id="4"/>
      <w:r>
        <w:t xml:space="preserve"> </w:t>
      </w:r>
      <w:bookmarkStart w:id="5" w:name="NSTD_CODE_F"/>
      <w:r>
        <w:fldChar w:fldCharType="begin">
          <w:ffData>
            <w:name w:val="NSTD_CODE_F"/>
            <w:enabled/>
            <w:calcOnExit w:val="0"/>
            <w:textInput>
              <w:default w:val="XXXX"/>
            </w:textInput>
          </w:ffData>
        </w:fldChar>
      </w:r>
      <w:r>
        <w:instrText xml:space="preserve"> FORMTEXT </w:instrText>
      </w:r>
      <w:r>
        <w:fldChar w:fldCharType="separate"/>
      </w:r>
      <w:r>
        <w:t>XXXX</w:t>
      </w:r>
      <w:r>
        <w:fldChar w:fldCharType="end"/>
      </w:r>
      <w:bookmarkEnd w:id="5"/>
      <w:r>
        <w:rPr>
          <w:rFonts w:hAnsi="黑体"/>
        </w:rPr>
        <w:t>—</w:t>
      </w:r>
      <w:bookmarkStart w:id="6" w:name="NSTD_CODE_B"/>
      <w:r>
        <w:fldChar w:fldCharType="begin">
          <w:ffData>
            <w:name w:val="NSTD_CODE_B"/>
            <w:enabled/>
            <w:calcOnExit w:val="0"/>
            <w:textInput>
              <w:default w:val="XXXX"/>
            </w:textInput>
          </w:ffData>
        </w:fldChar>
      </w:r>
      <w:r>
        <w:instrText xml:space="preserve"> FORMTEXT </w:instrText>
      </w:r>
      <w:r>
        <w:fldChar w:fldCharType="separate"/>
      </w:r>
      <w:r>
        <w:t>XXXX</w:t>
      </w:r>
      <w:r>
        <w:fldChar w:fldCharType="end"/>
      </w:r>
      <w:bookmarkEnd w:id="6"/>
    </w:p>
    <w:bookmarkStart w:id="7" w:name="OSTD_CODE"/>
    <w:p w14:paraId="532E1670" w14:textId="77777777" w:rsidR="00696F16" w:rsidRDefault="00EF2A23">
      <w:pPr>
        <w:pStyle w:val="affffffffff3"/>
        <w:framePr w:wrap="around"/>
        <w:rPr>
          <w:rFonts w:hAnsi="黑体" w:cs="Calibri"/>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hint="eastAsia"/>
        </w:rPr>
        <w:t>     </w:t>
      </w:r>
      <w:r>
        <w:rPr>
          <w:rFonts w:hAnsi="黑体"/>
        </w:rPr>
        <w:fldChar w:fldCharType="end"/>
      </w:r>
      <w:bookmarkEnd w:id="7"/>
    </w:p>
    <w:p w14:paraId="2A1FB31C" w14:textId="77777777" w:rsidR="00696F16" w:rsidRDefault="00EF2A23">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8240" behindDoc="0" locked="0" layoutInCell="1" allowOverlap="0" wp14:anchorId="761F1E5F" wp14:editId="22DD0BA3">
                <wp:simplePos x="0" y="0"/>
                <wp:positionH relativeFrom="page">
                  <wp:posOffset>900430</wp:posOffset>
                </wp:positionH>
                <wp:positionV relativeFrom="page">
                  <wp:posOffset>2700655</wp:posOffset>
                </wp:positionV>
                <wp:extent cx="6120130" cy="0"/>
                <wp:effectExtent l="5080" t="5080" r="8890" b="13970"/>
                <wp:wrapNone/>
                <wp:docPr id="22"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73" o:spid="_x0000_s1026" o:spt="20" style="position:absolute;left:0pt;margin-left:70.9pt;margin-top:212.65pt;height:0pt;width:481.9pt;mso-position-horizontal-relative:page;mso-position-vertical-relative:page;z-index:251658240;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ylci&#10;VuUBAACsAwAADgAAAAAAAAABACAAAAAnAQAAZHJzL2Uyb0RvYy54bWxQSwUGAAAAAAYABgBZAQAA&#10;fgUAAAAA&#10;">
                <v:fill on="f" focussize="0,0"/>
                <v:stroke color="#000000" joinstyle="round"/>
                <v:imagedata o:title=""/>
                <o:lock v:ext="edit" aspectratio="f"/>
              </v:line>
            </w:pict>
          </mc:Fallback>
        </mc:AlternateContent>
      </w:r>
    </w:p>
    <w:p w14:paraId="1D270CA5" w14:textId="77777777" w:rsidR="00696F16" w:rsidRDefault="00696F16">
      <w:pPr>
        <w:pStyle w:val="afffff0"/>
        <w:framePr w:w="9639" w:h="6976" w:hRule="exact" w:hSpace="0" w:vSpace="0" w:wrap="around" w:hAnchor="page" w:y="6408"/>
        <w:jc w:val="center"/>
        <w:rPr>
          <w:rFonts w:ascii="黑体" w:eastAsia="黑体" w:hAnsi="黑体" w:cs="Calibri"/>
          <w:b w:val="0"/>
          <w:bCs w:val="0"/>
          <w:w w:val="100"/>
        </w:rPr>
      </w:pPr>
    </w:p>
    <w:bookmarkStart w:id="8" w:name="CSTD_NAME"/>
    <w:p w14:paraId="7E1CD6C0" w14:textId="77777777" w:rsidR="00696F16" w:rsidRDefault="00EF2A23">
      <w:pPr>
        <w:pStyle w:val="affffffffff4"/>
        <w:framePr w:h="6974" w:hRule="exact" w:wrap="around" w:x="1419" w:anchorLock="1"/>
        <w:rPr>
          <w:rFonts w:cs="Calibri"/>
        </w:rPr>
      </w:pPr>
      <w:r>
        <w:fldChar w:fldCharType="begin">
          <w:ffData>
            <w:name w:val="CSTD_NAME"/>
            <w:enabled/>
            <w:calcOnExit w:val="0"/>
            <w:textInput/>
          </w:ffData>
        </w:fldChar>
      </w:r>
      <w:r>
        <w:instrText xml:space="preserve"> FORMTEXT </w:instrText>
      </w:r>
      <w:r>
        <w:fldChar w:fldCharType="separate"/>
      </w:r>
      <w:r>
        <w:rPr>
          <w:rFonts w:hint="eastAsia"/>
        </w:rPr>
        <w:t>塑料编织布</w:t>
      </w:r>
      <w:r>
        <w:fldChar w:fldCharType="end"/>
      </w:r>
      <w:bookmarkEnd w:id="8"/>
    </w:p>
    <w:p w14:paraId="33678886" w14:textId="77777777" w:rsidR="00696F16" w:rsidRDefault="00696F16">
      <w:pPr>
        <w:framePr w:w="9639" w:h="6974" w:hRule="exact" w:wrap="around" w:vAnchor="page" w:hAnchor="page" w:x="1419" w:y="6408" w:anchorLock="1"/>
        <w:ind w:left="-1418"/>
      </w:pPr>
    </w:p>
    <w:bookmarkStart w:id="9" w:name="ESTD_NAME"/>
    <w:p w14:paraId="25ED516D" w14:textId="77777777" w:rsidR="00696F16" w:rsidRDefault="00EF2A23">
      <w:pPr>
        <w:pStyle w:val="afffffff8"/>
        <w:framePr w:w="9639" w:h="6974" w:hRule="exact" w:wrap="around" w:vAnchor="page" w:hAnchor="page" w:x="1419" w:y="6408" w:anchorLock="1"/>
        <w:textAlignment w:val="bottom"/>
        <w:rPr>
          <w:rFonts w:eastAsia="黑体" w:cs="Calibri"/>
        </w:rPr>
      </w:pPr>
      <w:r>
        <w:rPr>
          <w:rFonts w:eastAsia="黑体"/>
        </w:rPr>
        <w:fldChar w:fldCharType="begin">
          <w:ffData>
            <w:name w:val="ESTD_NAME"/>
            <w:enabled/>
            <w:calcOnExit w:val="0"/>
            <w:textInput/>
          </w:ffData>
        </w:fldChar>
      </w:r>
      <w:r>
        <w:rPr>
          <w:rFonts w:eastAsia="黑体"/>
        </w:rPr>
        <w:instrText xml:space="preserve"> FORMTEXT </w:instrText>
      </w:r>
      <w:r>
        <w:rPr>
          <w:rFonts w:eastAsia="黑体"/>
        </w:rPr>
      </w:r>
      <w:r>
        <w:rPr>
          <w:rFonts w:eastAsia="黑体"/>
        </w:rPr>
        <w:fldChar w:fldCharType="separate"/>
      </w:r>
      <w:r>
        <w:rPr>
          <w:rFonts w:eastAsia="黑体"/>
        </w:rPr>
        <w:t>Plastic woven fabric</w:t>
      </w:r>
      <w:r>
        <w:rPr>
          <w:rFonts w:eastAsia="黑体"/>
        </w:rPr>
        <w:fldChar w:fldCharType="end"/>
      </w:r>
      <w:bookmarkEnd w:id="9"/>
    </w:p>
    <w:p w14:paraId="1C5986C9" w14:textId="77777777" w:rsidR="00696F16" w:rsidRDefault="00696F16">
      <w:pPr>
        <w:framePr w:w="9639" w:h="6974" w:hRule="exact" w:wrap="around" w:vAnchor="page" w:hAnchor="page" w:x="1419" w:y="6408" w:anchorLock="1"/>
        <w:spacing w:line="760" w:lineRule="exact"/>
        <w:ind w:left="-1418"/>
      </w:pPr>
    </w:p>
    <w:p w14:paraId="31948BBC" w14:textId="77777777" w:rsidR="00696F16" w:rsidRDefault="00696F16">
      <w:pPr>
        <w:pStyle w:val="afffffff8"/>
        <w:framePr w:w="9639" w:h="6974" w:hRule="exact" w:wrap="around" w:vAnchor="page" w:hAnchor="page" w:x="1419" w:y="6408" w:anchorLock="1"/>
        <w:textAlignment w:val="bottom"/>
        <w:rPr>
          <w:rFonts w:eastAsia="黑体" w:cs="Calibri"/>
        </w:rPr>
      </w:pPr>
    </w:p>
    <w:bookmarkStart w:id="10" w:name="下拉1"/>
    <w:p w14:paraId="2AC18669" w14:textId="77777777" w:rsidR="00696F16" w:rsidRDefault="00EF2A23">
      <w:pPr>
        <w:pStyle w:val="afffffff8"/>
        <w:framePr w:w="9639" w:h="6974" w:hRule="exact" w:wrap="around" w:vAnchor="page" w:hAnchor="page" w:x="1419" w:y="6408" w:anchorLock="1"/>
        <w:spacing w:before="440" w:after="160"/>
        <w:textAlignment w:val="bottom"/>
        <w:rPr>
          <w:rFonts w:cs="Calibri"/>
          <w:sz w:val="24"/>
          <w:szCs w:val="24"/>
        </w:rPr>
      </w:pPr>
      <w:r>
        <w:rPr>
          <w:sz w:val="24"/>
          <w:szCs w:val="24"/>
        </w:rPr>
        <w:fldChar w:fldCharType="begin">
          <w:ffData>
            <w:name w:val=""/>
            <w:enabled/>
            <w:calcOnExit w:val="0"/>
            <w:ddList>
              <w:listEntry w:val=" "/>
            </w:ddList>
          </w:ffData>
        </w:fldChar>
      </w:r>
      <w:r>
        <w:rPr>
          <w:sz w:val="24"/>
          <w:szCs w:val="24"/>
        </w:rPr>
        <w:instrText xml:space="preserve"> FORMDROPDOWN </w:instrText>
      </w:r>
      <w:r>
        <w:rPr>
          <w:sz w:val="24"/>
          <w:szCs w:val="24"/>
        </w:rPr>
      </w:r>
      <w:r>
        <w:rPr>
          <w:sz w:val="24"/>
          <w:szCs w:val="24"/>
        </w:rPr>
        <w:fldChar w:fldCharType="separate"/>
      </w:r>
      <w:r>
        <w:rPr>
          <w:sz w:val="24"/>
          <w:szCs w:val="24"/>
        </w:rPr>
        <w:fldChar w:fldCharType="end"/>
      </w:r>
      <w:bookmarkEnd w:id="10"/>
    </w:p>
    <w:bookmarkStart w:id="11" w:name="CMPLSH_DATE"/>
    <w:p w14:paraId="5D4E3F30" w14:textId="77777777" w:rsidR="00696F16" w:rsidRDefault="00EF2A23">
      <w:pPr>
        <w:pStyle w:val="afffffff8"/>
        <w:framePr w:w="9639" w:h="6974" w:hRule="exact" w:wrap="around" w:vAnchor="page" w:hAnchor="page" w:x="1419" w:y="6408" w:anchorLock="1"/>
        <w:spacing w:before="180" w:line="240" w:lineRule="atLeast"/>
        <w:textAlignment w:val="bottom"/>
        <w:rPr>
          <w:rFonts w:cs="Calibri"/>
          <w:sz w:val="21"/>
          <w:szCs w:val="21"/>
        </w:rPr>
      </w:pPr>
      <w:r>
        <w:rPr>
          <w:sz w:val="21"/>
          <w:szCs w:val="21"/>
        </w:rPr>
        <w:fldChar w:fldCharType="begin">
          <w:ffData>
            <w:name w:val="CMPLSH_DATE"/>
            <w:enabled/>
            <w:calcOnExit w:val="0"/>
            <w:textInput/>
          </w:ffData>
        </w:fldChar>
      </w:r>
      <w:r>
        <w:rPr>
          <w:sz w:val="21"/>
          <w:szCs w:val="21"/>
        </w:rPr>
        <w:instrText xml:space="preserve"> FORMTEXT </w:instrText>
      </w:r>
      <w:r>
        <w:rPr>
          <w:sz w:val="21"/>
          <w:szCs w:val="21"/>
        </w:rPr>
      </w:r>
      <w:r>
        <w:rPr>
          <w:sz w:val="21"/>
          <w:szCs w:val="21"/>
        </w:rPr>
        <w:fldChar w:fldCharType="separate"/>
      </w:r>
      <w:r>
        <w:rPr>
          <w:sz w:val="21"/>
          <w:szCs w:val="21"/>
        </w:rPr>
        <w:t>     </w:t>
      </w:r>
      <w:r>
        <w:rPr>
          <w:sz w:val="21"/>
          <w:szCs w:val="21"/>
        </w:rPr>
        <w:fldChar w:fldCharType="end"/>
      </w:r>
      <w:bookmarkEnd w:id="11"/>
    </w:p>
    <w:bookmarkStart w:id="12" w:name="下拉2"/>
    <w:p w14:paraId="1DDAF47F" w14:textId="77777777" w:rsidR="00696F16" w:rsidRDefault="00EF2A23">
      <w:pPr>
        <w:pStyle w:val="afffffff8"/>
        <w:framePr w:w="9639" w:h="6974" w:hRule="exact" w:wrap="around" w:vAnchor="page" w:hAnchor="page" w:x="1419" w:y="6408" w:anchorLock="1"/>
        <w:spacing w:beforeLines="300" w:before="720" w:afterLines="30" w:after="72" w:line="240" w:lineRule="auto"/>
        <w:textAlignment w:val="bottom"/>
        <w:rPr>
          <w:rFonts w:cs="Calibri"/>
          <w:b/>
          <w:bCs/>
          <w:sz w:val="21"/>
          <w:szCs w:val="21"/>
        </w:rPr>
      </w:pPr>
      <w:r>
        <w:rPr>
          <w:b/>
          <w:bCs/>
          <w:sz w:val="21"/>
          <w:szCs w:val="21"/>
        </w:rPr>
        <w:fldChar w:fldCharType="begin">
          <w:ffData>
            <w:name w:val=""/>
            <w:enabled/>
            <w:calcOnExit w:val="0"/>
            <w:ddList>
              <w:listEntry w:val=" "/>
            </w:ddList>
          </w:ffData>
        </w:fldChar>
      </w:r>
      <w:r>
        <w:rPr>
          <w:b/>
          <w:bCs/>
          <w:sz w:val="21"/>
          <w:szCs w:val="21"/>
        </w:rPr>
        <w:instrText xml:space="preserve"> FORMDROPDOWN </w:instrText>
      </w:r>
      <w:r>
        <w:rPr>
          <w:b/>
          <w:bCs/>
          <w:sz w:val="21"/>
          <w:szCs w:val="21"/>
        </w:rPr>
      </w:r>
      <w:r>
        <w:rPr>
          <w:b/>
          <w:bCs/>
          <w:sz w:val="21"/>
          <w:szCs w:val="21"/>
        </w:rPr>
        <w:fldChar w:fldCharType="separate"/>
      </w:r>
      <w:r>
        <w:rPr>
          <w:b/>
          <w:bCs/>
          <w:sz w:val="21"/>
          <w:szCs w:val="21"/>
        </w:rPr>
        <w:fldChar w:fldCharType="end"/>
      </w:r>
      <w:bookmarkEnd w:id="12"/>
    </w:p>
    <w:bookmarkStart w:id="13" w:name="PLSH_DATE_Y"/>
    <w:p w14:paraId="73E280BA" w14:textId="77777777" w:rsidR="00696F16" w:rsidRDefault="00EF2A23">
      <w:pPr>
        <w:pStyle w:val="affffffffff0"/>
        <w:framePr w:wrap="around" w:y="14176"/>
        <w:rPr>
          <w:rFonts w:cs="Calibri"/>
        </w:rPr>
      </w:pPr>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13"/>
      <w:r>
        <w:t xml:space="preserve"> </w:t>
      </w:r>
      <w:r>
        <w:rPr>
          <w:rFonts w:ascii="黑体" w:cs="黑体"/>
        </w:rPr>
        <w:t>-</w:t>
      </w:r>
      <w:r>
        <w:t xml:space="preserve"> </w:t>
      </w:r>
      <w:bookmarkStart w:id="14"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4"/>
      <w:r>
        <w:t xml:space="preserve"> </w:t>
      </w:r>
      <w:r>
        <w:rPr>
          <w:rFonts w:ascii="黑体" w:cs="黑体"/>
        </w:rPr>
        <w:t>-</w:t>
      </w:r>
      <w:r>
        <w:t xml:space="preserve"> </w:t>
      </w:r>
      <w:bookmarkStart w:id="15"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5"/>
      <w:r>
        <w:rPr>
          <w:rFonts w:cs="黑体" w:hint="eastAsia"/>
        </w:rPr>
        <w:t>发布</w:t>
      </w:r>
    </w:p>
    <w:bookmarkStart w:id="16" w:name="CROT_DATE_Y"/>
    <w:p w14:paraId="5371628B" w14:textId="77777777" w:rsidR="00696F16" w:rsidRDefault="00EF2A23">
      <w:pPr>
        <w:pStyle w:val="affffffffff1"/>
        <w:framePr w:wrap="around" w:y="14176"/>
        <w:rPr>
          <w:rFonts w:cs="Calibri"/>
        </w:rPr>
      </w:pPr>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16"/>
      <w:r>
        <w:t xml:space="preserve"> </w:t>
      </w:r>
      <w:r>
        <w:rPr>
          <w:rFonts w:ascii="黑体" w:cs="黑体"/>
        </w:rPr>
        <w:t>-</w:t>
      </w:r>
      <w:r>
        <w:t xml:space="preserve"> </w:t>
      </w:r>
      <w:bookmarkStart w:id="17"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7"/>
      <w:r>
        <w:t xml:space="preserve"> </w:t>
      </w:r>
      <w:r>
        <w:rPr>
          <w:rFonts w:ascii="黑体" w:cs="黑体"/>
        </w:rPr>
        <w:t>-</w:t>
      </w:r>
      <w:r>
        <w:t xml:space="preserve"> </w:t>
      </w:r>
      <w:bookmarkStart w:id="18"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8"/>
      <w:r>
        <w:rPr>
          <w:rFonts w:cs="黑体" w:hint="eastAsia"/>
        </w:rPr>
        <w:t>实施</w:t>
      </w:r>
    </w:p>
    <w:bookmarkStart w:id="19" w:name="fm"/>
    <w:p w14:paraId="3FDE5BD1" w14:textId="77777777" w:rsidR="00696F16" w:rsidRDefault="00EF2A23">
      <w:pPr>
        <w:pStyle w:val="affffffff8"/>
        <w:framePr w:h="584" w:hRule="exact" w:hSpace="181" w:vSpace="181" w:wrap="around" w:y="14800"/>
        <w:rPr>
          <w:rFonts w:hAnsi="黑体" w:cs="Calibri"/>
        </w:rPr>
      </w:pPr>
      <w:r>
        <w:rPr>
          <w:rFonts w:hAnsi="黑体"/>
          <w:w w:val="100"/>
          <w:sz w:val="28"/>
          <w:szCs w:val="28"/>
        </w:rPr>
        <w:fldChar w:fldCharType="begin">
          <w:ffData>
            <w:name w:val="fm"/>
            <w:enabled/>
            <w:calcOnExit w:val="0"/>
            <w:textInput/>
          </w:ffData>
        </w:fldChar>
      </w:r>
      <w:r>
        <w:rPr>
          <w:rFonts w:hAnsi="黑体"/>
          <w:w w:val="100"/>
          <w:sz w:val="28"/>
          <w:szCs w:val="28"/>
        </w:rPr>
        <w:instrText xml:space="preserve"> FORMTEXT </w:instrText>
      </w:r>
      <w:r>
        <w:rPr>
          <w:rFonts w:hAnsi="黑体"/>
          <w:w w:val="100"/>
          <w:sz w:val="28"/>
          <w:szCs w:val="28"/>
        </w:rPr>
      </w:r>
      <w:r>
        <w:rPr>
          <w:rFonts w:hAnsi="黑体"/>
          <w:w w:val="100"/>
          <w:sz w:val="28"/>
          <w:szCs w:val="28"/>
        </w:rPr>
        <w:fldChar w:fldCharType="separate"/>
      </w:r>
      <w:r>
        <w:rPr>
          <w:rFonts w:hAnsi="黑体" w:hint="eastAsia"/>
          <w:w w:val="100"/>
          <w:sz w:val="28"/>
          <w:szCs w:val="28"/>
        </w:rPr>
        <w:t>苍南县塑料行业协会</w:t>
      </w:r>
      <w:r>
        <w:rPr>
          <w:rFonts w:hAnsi="黑体"/>
          <w:w w:val="100"/>
          <w:sz w:val="28"/>
          <w:szCs w:val="28"/>
        </w:rPr>
        <w:fldChar w:fldCharType="end"/>
      </w:r>
      <w:bookmarkEnd w:id="19"/>
      <w:r>
        <w:rPr>
          <w:rFonts w:ascii="Times New Roman" w:cs="Times New Roman"/>
          <w:w w:val="100"/>
          <w:sz w:val="28"/>
          <w:szCs w:val="28"/>
        </w:rPr>
        <w:t>  </w:t>
      </w:r>
      <w:r>
        <w:rPr>
          <w:rStyle w:val="afffffffffff9"/>
          <w:rFonts w:hAnsi="黑体" w:hint="eastAsia"/>
          <w:position w:val="0"/>
        </w:rPr>
        <w:t>发</w:t>
      </w:r>
      <w:r>
        <w:rPr>
          <w:rStyle w:val="afffffffffff9"/>
          <w:rFonts w:hAnsi="黑体" w:hint="eastAsia"/>
          <w:spacing w:val="0"/>
          <w:position w:val="0"/>
        </w:rPr>
        <w:t>布</w:t>
      </w:r>
    </w:p>
    <w:p w14:paraId="50753B4A" w14:textId="77777777" w:rsidR="00696F16" w:rsidRDefault="00EF2A23">
      <w:pPr>
        <w:rPr>
          <w:rFonts w:ascii="宋体"/>
          <w:sz w:val="28"/>
          <w:szCs w:val="28"/>
        </w:rPr>
        <w:sectPr w:rsidR="00696F16">
          <w:headerReference w:type="default"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noProof/>
        </w:rPr>
        <mc:AlternateContent>
          <mc:Choice Requires="wps">
            <w:drawing>
              <wp:anchor distT="0" distB="0" distL="114300" distR="114300" simplePos="0" relativeHeight="251659264" behindDoc="0" locked="1" layoutInCell="1" allowOverlap="1" wp14:anchorId="15144010" wp14:editId="44EA631B">
                <wp:simplePos x="0" y="0"/>
                <wp:positionH relativeFrom="page">
                  <wp:posOffset>899795</wp:posOffset>
                </wp:positionH>
                <wp:positionV relativeFrom="page">
                  <wp:posOffset>9253220</wp:posOffset>
                </wp:positionV>
                <wp:extent cx="6120130" cy="0"/>
                <wp:effectExtent l="13970" t="13970" r="9525" b="5080"/>
                <wp:wrapNone/>
                <wp:docPr id="21"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5" o:spid="_x0000_s1026" o:spt="20" style="position:absolute;left:0pt;margin-left:70.85pt;margin-top:728.6pt;height:0pt;width:481.9pt;mso-position-horizontal-relative:page;mso-position-vertical-relative:page;z-index:251659264;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zMc+9cAAAAO&#10;AQAADwAAAAAAAAABACAAAAAiAAAAZHJzL2Rvd25yZXYueG1sUEsBAhQAFAAAAAgAh07iQF+7vjbk&#10;AQAAqwMAAA4AAAAAAAAAAQAgAAAAJgEAAGRycy9lMm9Eb2MueG1sUEsFBgAAAAAGAAYAWQEAAHwF&#10;AAAAAA==&#10;">
                <v:fill on="f" focussize="0,0"/>
                <v:stroke color="#000000" joinstyle="round"/>
                <v:imagedata o:title=""/>
                <o:lock v:ext="edit" aspectratio="f"/>
                <w10:anchorlock/>
              </v:line>
            </w:pict>
          </mc:Fallback>
        </mc:AlternateContent>
      </w:r>
    </w:p>
    <w:p w14:paraId="3C7061F8" w14:textId="77777777" w:rsidR="00696F16" w:rsidRDefault="00EF2A23">
      <w:pPr>
        <w:pStyle w:val="a6"/>
        <w:spacing w:after="360"/>
        <w:rPr>
          <w:rFonts w:cs="Calibri"/>
        </w:rPr>
      </w:pPr>
      <w:bookmarkStart w:id="20" w:name="BookMark2"/>
      <w:r>
        <w:rPr>
          <w:rFonts w:hint="eastAsia"/>
          <w:spacing w:val="320"/>
        </w:rPr>
        <w:lastRenderedPageBreak/>
        <w:t>前</w:t>
      </w:r>
      <w:r>
        <w:rPr>
          <w:rFonts w:hint="eastAsia"/>
        </w:rPr>
        <w:t>言</w:t>
      </w:r>
    </w:p>
    <w:p w14:paraId="3E6B4A00" w14:textId="77777777" w:rsidR="00696F16" w:rsidRDefault="00EF2A23">
      <w:pPr>
        <w:pStyle w:val="afffff5"/>
        <w:ind w:firstLine="420"/>
        <w:rPr>
          <w:rFonts w:cs="Calibri"/>
        </w:rPr>
      </w:pPr>
      <w:r>
        <w:rPr>
          <w:rFonts w:hint="eastAsia"/>
        </w:rPr>
        <w:t>本文件按照</w:t>
      </w:r>
      <w:r>
        <w:t>GB/T 1.1</w:t>
      </w:r>
      <w:r>
        <w:rPr>
          <w:rFonts w:cs="Times New Roma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14:paraId="3502B2D9" w14:textId="77777777" w:rsidR="00696F16" w:rsidRDefault="00EF2A23">
      <w:pPr>
        <w:pStyle w:val="afffff5"/>
        <w:ind w:firstLine="420"/>
        <w:rPr>
          <w:rFonts w:cs="Calibri"/>
        </w:rPr>
      </w:pPr>
      <w:r>
        <w:rPr>
          <w:rFonts w:hint="eastAsia"/>
        </w:rPr>
        <w:t>本文件的某些内容可能涉及专利，本文件的发布机构不承担识别这些专利的责任。</w:t>
      </w:r>
    </w:p>
    <w:p w14:paraId="4394084C" w14:textId="77777777" w:rsidR="00696F16" w:rsidRDefault="00EF2A23">
      <w:pPr>
        <w:pStyle w:val="afffff5"/>
        <w:ind w:firstLine="420"/>
        <w:rPr>
          <w:rFonts w:cs="Calibri"/>
        </w:rPr>
      </w:pPr>
      <w:r>
        <w:rPr>
          <w:rFonts w:hint="eastAsia"/>
        </w:rPr>
        <w:t>本文件由苍南县塑料行业协会提出。</w:t>
      </w:r>
    </w:p>
    <w:p w14:paraId="210F20CE" w14:textId="77777777" w:rsidR="00696F16" w:rsidRDefault="00EF2A23">
      <w:pPr>
        <w:pStyle w:val="afffff5"/>
        <w:ind w:firstLine="420"/>
        <w:rPr>
          <w:rFonts w:cs="Calibri"/>
        </w:rPr>
      </w:pPr>
      <w:r>
        <w:rPr>
          <w:rFonts w:hint="eastAsia"/>
        </w:rPr>
        <w:t>本文件由苍南县塑料行业协会归口。</w:t>
      </w:r>
    </w:p>
    <w:p w14:paraId="5C6A4677" w14:textId="77777777" w:rsidR="00696F16" w:rsidRDefault="00EF2A23">
      <w:pPr>
        <w:pStyle w:val="afffff5"/>
        <w:ind w:firstLine="420"/>
        <w:rPr>
          <w:rFonts w:cs="Calibri"/>
        </w:rPr>
      </w:pPr>
      <w:r>
        <w:rPr>
          <w:rFonts w:hint="eastAsia"/>
        </w:rPr>
        <w:t>本文件起草单位：温州喜发实业有限公司。</w:t>
      </w:r>
    </w:p>
    <w:p w14:paraId="741E35F1" w14:textId="77777777" w:rsidR="00696F16" w:rsidRDefault="00EF2A23">
      <w:pPr>
        <w:pStyle w:val="afffff5"/>
        <w:ind w:firstLine="420"/>
        <w:rPr>
          <w:rFonts w:cs="Calibri"/>
        </w:rPr>
      </w:pPr>
      <w:r>
        <w:rPr>
          <w:rFonts w:hint="eastAsia"/>
        </w:rPr>
        <w:t>本文件主要起草人：</w:t>
      </w:r>
    </w:p>
    <w:p w14:paraId="46086246" w14:textId="77777777" w:rsidR="00696F16" w:rsidRDefault="00696F16">
      <w:pPr>
        <w:pStyle w:val="afffff5"/>
        <w:ind w:firstLine="420"/>
        <w:rPr>
          <w:rFonts w:cs="Calibri"/>
        </w:rPr>
      </w:pPr>
    </w:p>
    <w:p w14:paraId="4AAEFDDB" w14:textId="77777777" w:rsidR="00696F16" w:rsidRDefault="00696F16">
      <w:pPr>
        <w:pStyle w:val="afffff5"/>
        <w:ind w:firstLine="420"/>
        <w:rPr>
          <w:rFonts w:cs="Calibri"/>
        </w:rPr>
        <w:sectPr w:rsidR="00696F16">
          <w:headerReference w:type="default" r:id="rId13"/>
          <w:footerReference w:type="default" r:id="rId14"/>
          <w:pgSz w:w="11906" w:h="16838"/>
          <w:pgMar w:top="2410" w:right="1134" w:bottom="1134" w:left="1134" w:header="1418" w:footer="1134" w:gutter="284"/>
          <w:pgNumType w:fmt="upperRoman" w:start="1"/>
          <w:cols w:space="425"/>
          <w:formProt w:val="0"/>
          <w:docGrid w:linePitch="312"/>
        </w:sectPr>
      </w:pPr>
    </w:p>
    <w:p w14:paraId="364DA003" w14:textId="77777777" w:rsidR="00696F16" w:rsidRDefault="00696F16">
      <w:pPr>
        <w:spacing w:line="20" w:lineRule="exact"/>
        <w:jc w:val="center"/>
        <w:rPr>
          <w:rFonts w:ascii="黑体" w:eastAsia="黑体" w:hAnsi="黑体"/>
          <w:sz w:val="32"/>
          <w:szCs w:val="32"/>
        </w:rPr>
      </w:pPr>
      <w:bookmarkStart w:id="21" w:name="BookMark4"/>
      <w:bookmarkEnd w:id="20"/>
    </w:p>
    <w:p w14:paraId="5B006AAE" w14:textId="77777777" w:rsidR="00696F16" w:rsidRDefault="00696F16">
      <w:pPr>
        <w:spacing w:line="20" w:lineRule="exact"/>
        <w:jc w:val="center"/>
        <w:rPr>
          <w:rFonts w:ascii="黑体" w:eastAsia="黑体" w:hAnsi="黑体"/>
          <w:sz w:val="32"/>
          <w:szCs w:val="32"/>
        </w:rPr>
      </w:pPr>
    </w:p>
    <w:p w14:paraId="3A097C03" w14:textId="77777777" w:rsidR="00696F16" w:rsidRDefault="00EF2A23">
      <w:pPr>
        <w:pStyle w:val="afffffffff8"/>
        <w:spacing w:beforeLines="100" w:before="240" w:afterLines="220" w:after="528"/>
        <w:rPr>
          <w:rFonts w:cs="Calibri"/>
        </w:rPr>
      </w:pPr>
      <w:bookmarkStart w:id="22" w:name="NEW_STAND_NAME"/>
      <w:r>
        <w:rPr>
          <w:rFonts w:hint="eastAsia"/>
        </w:rPr>
        <w:t>塑料编织布</w:t>
      </w:r>
      <w:bookmarkEnd w:id="22"/>
    </w:p>
    <w:p w14:paraId="18E76106" w14:textId="77777777" w:rsidR="00696F16" w:rsidRDefault="00EF2A23">
      <w:pPr>
        <w:pStyle w:val="affc"/>
        <w:spacing w:before="240" w:after="240"/>
        <w:rPr>
          <w:rFonts w:cs="Calibri"/>
        </w:rPr>
      </w:pPr>
      <w:bookmarkStart w:id="23" w:name="_Toc24884211"/>
      <w:bookmarkStart w:id="24" w:name="_Toc26718930"/>
      <w:bookmarkStart w:id="25" w:name="_Toc26648465"/>
      <w:bookmarkStart w:id="26" w:name="_Toc26986530"/>
      <w:bookmarkStart w:id="27" w:name="_Toc26986771"/>
      <w:bookmarkStart w:id="28" w:name="_Toc24884218"/>
      <w:bookmarkStart w:id="29" w:name="_Toc17233333"/>
      <w:bookmarkStart w:id="30" w:name="_Toc17233325"/>
      <w:r>
        <w:rPr>
          <w:rFonts w:hint="eastAsia"/>
        </w:rPr>
        <w:t>范围</w:t>
      </w:r>
      <w:bookmarkEnd w:id="23"/>
      <w:bookmarkEnd w:id="24"/>
      <w:bookmarkEnd w:id="25"/>
      <w:bookmarkEnd w:id="26"/>
      <w:bookmarkEnd w:id="27"/>
      <w:bookmarkEnd w:id="28"/>
      <w:bookmarkEnd w:id="29"/>
      <w:bookmarkEnd w:id="30"/>
    </w:p>
    <w:p w14:paraId="7F81E629" w14:textId="77777777" w:rsidR="00696F16" w:rsidRDefault="00EF2A23">
      <w:pPr>
        <w:pStyle w:val="afffff5"/>
        <w:ind w:firstLine="420"/>
        <w:rPr>
          <w:rFonts w:cs="Calibri"/>
        </w:rPr>
      </w:pPr>
      <w:bookmarkStart w:id="31" w:name="_Toc17233326"/>
      <w:bookmarkStart w:id="32" w:name="_Toc26648466"/>
      <w:bookmarkStart w:id="33" w:name="_Toc17233334"/>
      <w:bookmarkStart w:id="34" w:name="_Toc24884212"/>
      <w:bookmarkStart w:id="35" w:name="_Toc24884219"/>
      <w:r>
        <w:rPr>
          <w:rFonts w:hint="eastAsia"/>
        </w:rPr>
        <w:t>本文件规定了塑料编织布的术语和定义、规格、技术要求、试验方法、检验规则、标志、包装、运输和贮存。</w:t>
      </w:r>
    </w:p>
    <w:p w14:paraId="3567C1EF" w14:textId="77777777" w:rsidR="00696F16" w:rsidRDefault="00EF2A23">
      <w:pPr>
        <w:pStyle w:val="afffff5"/>
        <w:ind w:firstLine="420"/>
        <w:rPr>
          <w:rFonts w:cs="Calibri"/>
        </w:rPr>
      </w:pPr>
      <w:r>
        <w:rPr>
          <w:rFonts w:hint="eastAsia"/>
        </w:rPr>
        <w:t>本文件适用于以聚丙烯、聚乙烯和聚酯等树脂为主要原料，经混合、挤出、拉伸成扁丝，经编织制成，可用于制造塑料编织袋的塑料编织布（以下简称编织布）。</w:t>
      </w:r>
    </w:p>
    <w:p w14:paraId="6887BE38" w14:textId="77777777" w:rsidR="00696F16" w:rsidRDefault="00EF2A23">
      <w:pPr>
        <w:pStyle w:val="affc"/>
        <w:spacing w:before="240" w:after="240"/>
        <w:rPr>
          <w:rFonts w:cs="Calibri"/>
        </w:rPr>
      </w:pPr>
      <w:bookmarkStart w:id="36" w:name="_Toc26718931"/>
      <w:bookmarkStart w:id="37" w:name="_Toc26986531"/>
      <w:bookmarkStart w:id="38" w:name="_Toc26986772"/>
      <w:r>
        <w:rPr>
          <w:rFonts w:hint="eastAsia"/>
        </w:rPr>
        <w:t>规范性引用文件</w:t>
      </w:r>
      <w:bookmarkEnd w:id="31"/>
      <w:bookmarkEnd w:id="32"/>
      <w:bookmarkEnd w:id="33"/>
      <w:bookmarkEnd w:id="34"/>
      <w:bookmarkEnd w:id="35"/>
      <w:bookmarkEnd w:id="36"/>
      <w:bookmarkEnd w:id="37"/>
      <w:bookmarkEnd w:id="38"/>
    </w:p>
    <w:p w14:paraId="3A9966BA" w14:textId="77777777" w:rsidR="00696F16" w:rsidRDefault="00EF2A23">
      <w:pPr>
        <w:pStyle w:val="afffff5"/>
        <w:ind w:firstLine="420"/>
        <w:rPr>
          <w:rFonts w:cs="Calibri"/>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A06B521" w14:textId="77777777" w:rsidR="00696F16" w:rsidRDefault="00EF2A23">
      <w:pPr>
        <w:pStyle w:val="afffffffffffa"/>
      </w:pPr>
      <w:r>
        <w:t>GB/T 1040.1</w:t>
      </w:r>
      <w:r>
        <w:rPr>
          <w:rFonts w:hAnsi="宋体"/>
        </w:rPr>
        <w:t>—</w:t>
      </w:r>
      <w:r>
        <w:t xml:space="preserve">2018  </w:t>
      </w:r>
      <w:r>
        <w:rPr>
          <w:rFonts w:hint="eastAsia"/>
        </w:rPr>
        <w:t>塑料</w:t>
      </w:r>
      <w:r>
        <w:t xml:space="preserve">  </w:t>
      </w:r>
      <w:r>
        <w:rPr>
          <w:rFonts w:hint="eastAsia"/>
        </w:rPr>
        <w:t>拉伸性能的测定</w:t>
      </w:r>
      <w:r>
        <w:t xml:space="preserve">  </w:t>
      </w:r>
      <w:r>
        <w:rPr>
          <w:rFonts w:hint="eastAsia"/>
        </w:rPr>
        <w:t>第</w:t>
      </w:r>
      <w:r>
        <w:t>1</w:t>
      </w:r>
      <w:r>
        <w:rPr>
          <w:rFonts w:hint="eastAsia"/>
        </w:rPr>
        <w:t>部分：总则</w:t>
      </w:r>
      <w:r>
        <w:t>(ISO 527-1:2012,IDT)</w:t>
      </w:r>
    </w:p>
    <w:p w14:paraId="5E5F785F" w14:textId="77777777" w:rsidR="00696F16" w:rsidRDefault="00EF2A23">
      <w:pPr>
        <w:pStyle w:val="afffff5"/>
        <w:ind w:firstLine="420"/>
        <w:rPr>
          <w:rFonts w:cs="Calibri"/>
        </w:rPr>
      </w:pPr>
      <w:r>
        <w:t>GB/T 1040.3</w:t>
      </w:r>
      <w:r>
        <w:rPr>
          <w:rFonts w:hAnsi="宋体"/>
        </w:rPr>
        <w:t>—</w:t>
      </w:r>
      <w:r>
        <w:t xml:space="preserve">2006  </w:t>
      </w:r>
      <w:r>
        <w:rPr>
          <w:rFonts w:hint="eastAsia"/>
        </w:rPr>
        <w:t>塑料</w:t>
      </w:r>
      <w:r>
        <w:t xml:space="preserve">  </w:t>
      </w:r>
      <w:r>
        <w:rPr>
          <w:rFonts w:hint="eastAsia"/>
        </w:rPr>
        <w:t>拉伸</w:t>
      </w:r>
      <w:r>
        <w:rPr>
          <w:rFonts w:hint="eastAsia"/>
        </w:rPr>
        <w:t>性能的测定</w:t>
      </w:r>
      <w:r>
        <w:t xml:space="preserve">  </w:t>
      </w:r>
      <w:r>
        <w:rPr>
          <w:rFonts w:hint="eastAsia"/>
        </w:rPr>
        <w:t>第</w:t>
      </w:r>
      <w:r>
        <w:t>3</w:t>
      </w:r>
      <w:r>
        <w:rPr>
          <w:rFonts w:hint="eastAsia"/>
        </w:rPr>
        <w:t>部分：薄膜和薄片的试验条件（</w:t>
      </w:r>
      <w:r>
        <w:t>ISO 527-3:1995,IDT</w:t>
      </w:r>
      <w:r>
        <w:rPr>
          <w:rFonts w:hint="eastAsia"/>
        </w:rPr>
        <w:t>）</w:t>
      </w:r>
    </w:p>
    <w:p w14:paraId="0F99B5FF" w14:textId="77777777" w:rsidR="00696F16" w:rsidRDefault="00EF2A23">
      <w:pPr>
        <w:pStyle w:val="afffffffffffa"/>
        <w:rPr>
          <w:rFonts w:cs="Calibri"/>
        </w:rPr>
      </w:pPr>
      <w:r>
        <w:t xml:space="preserve">GB/T 2918  </w:t>
      </w:r>
      <w:r>
        <w:rPr>
          <w:rFonts w:hint="eastAsia"/>
        </w:rPr>
        <w:t>塑料</w:t>
      </w:r>
      <w:r>
        <w:t xml:space="preserve">  </w:t>
      </w:r>
      <w:r>
        <w:rPr>
          <w:rFonts w:hint="eastAsia"/>
        </w:rPr>
        <w:t>试样状态调节和试验的标准环境（</w:t>
      </w:r>
      <w:r>
        <w:t>GB/T 2918</w:t>
      </w:r>
      <w:r>
        <w:rPr>
          <w:rFonts w:hAnsi="宋体"/>
        </w:rPr>
        <w:t>—</w:t>
      </w:r>
      <w:r>
        <w:t>2018,ISO 291:2008,MOD</w:t>
      </w:r>
      <w:r>
        <w:rPr>
          <w:rFonts w:hint="eastAsia"/>
        </w:rPr>
        <w:t>）</w:t>
      </w:r>
    </w:p>
    <w:p w14:paraId="16E7B72E" w14:textId="77777777" w:rsidR="00696F16" w:rsidRDefault="00EF2A23">
      <w:pPr>
        <w:pStyle w:val="afffffffffffa"/>
        <w:rPr>
          <w:rFonts w:cs="Calibri"/>
        </w:rPr>
      </w:pPr>
      <w:r>
        <w:t xml:space="preserve">GB 4806.7  </w:t>
      </w:r>
      <w:r>
        <w:rPr>
          <w:rFonts w:hint="eastAsia"/>
        </w:rPr>
        <w:t>食品安全国家标准</w:t>
      </w:r>
      <w:r>
        <w:t xml:space="preserve">  </w:t>
      </w:r>
      <w:r>
        <w:rPr>
          <w:rFonts w:hint="eastAsia"/>
        </w:rPr>
        <w:t>食品接触用塑料材料及制品</w:t>
      </w:r>
    </w:p>
    <w:p w14:paraId="526B1462" w14:textId="77777777" w:rsidR="00696F16" w:rsidRDefault="00EF2A23">
      <w:pPr>
        <w:pStyle w:val="afffff5"/>
        <w:ind w:firstLine="420"/>
        <w:rPr>
          <w:rFonts w:cs="Calibri"/>
        </w:rPr>
      </w:pPr>
      <w:r>
        <w:t xml:space="preserve">GB 9685  </w:t>
      </w:r>
      <w:r>
        <w:rPr>
          <w:rFonts w:hint="eastAsia"/>
        </w:rPr>
        <w:t>食品安全国家标准</w:t>
      </w:r>
      <w:r>
        <w:t xml:space="preserve">  </w:t>
      </w:r>
      <w:r>
        <w:rPr>
          <w:rFonts w:hint="eastAsia"/>
        </w:rPr>
        <w:t>食品接触材料及制品用添加剂使用标准</w:t>
      </w:r>
    </w:p>
    <w:p w14:paraId="70F9E80A" w14:textId="77777777" w:rsidR="00696F16" w:rsidRDefault="00EF2A23">
      <w:pPr>
        <w:pStyle w:val="afffffffffffa"/>
        <w:rPr>
          <w:rFonts w:cs="Calibri"/>
        </w:rPr>
      </w:pPr>
      <w:r>
        <w:t xml:space="preserve">GB/T 16422.1  </w:t>
      </w:r>
      <w:r>
        <w:rPr>
          <w:rFonts w:hint="eastAsia"/>
        </w:rPr>
        <w:t>塑料</w:t>
      </w:r>
      <w:r>
        <w:t xml:space="preserve">  </w:t>
      </w:r>
      <w:r>
        <w:rPr>
          <w:rFonts w:hint="eastAsia"/>
        </w:rPr>
        <w:t>实验室光源暴露试验方法</w:t>
      </w:r>
      <w:r>
        <w:t xml:space="preserve">  </w:t>
      </w:r>
      <w:r>
        <w:rPr>
          <w:rFonts w:hint="eastAsia"/>
        </w:rPr>
        <w:t>第</w:t>
      </w:r>
      <w:r>
        <w:t>1</w:t>
      </w:r>
      <w:r>
        <w:rPr>
          <w:rFonts w:hint="eastAsia"/>
        </w:rPr>
        <w:t>部分：总则（</w:t>
      </w:r>
      <w:r>
        <w:t>GB/T 16422.1</w:t>
      </w:r>
      <w:r>
        <w:rPr>
          <w:rFonts w:hAnsi="宋体"/>
        </w:rPr>
        <w:t>—</w:t>
      </w:r>
      <w:r>
        <w:t>2019,ISO 4892-1:2016,IDT</w:t>
      </w:r>
      <w:r>
        <w:rPr>
          <w:rFonts w:hint="eastAsia"/>
        </w:rPr>
        <w:t>）</w:t>
      </w:r>
    </w:p>
    <w:p w14:paraId="3E47ABD0" w14:textId="77777777" w:rsidR="00696F16" w:rsidRDefault="00EF2A23">
      <w:pPr>
        <w:pStyle w:val="afffff5"/>
        <w:ind w:firstLine="420"/>
        <w:rPr>
          <w:rFonts w:cs="Calibri"/>
        </w:rPr>
      </w:pPr>
      <w:r>
        <w:t>G</w:t>
      </w:r>
      <w:r>
        <w:t xml:space="preserve">B/T 16422.3  </w:t>
      </w:r>
      <w:r>
        <w:rPr>
          <w:rFonts w:hint="eastAsia"/>
        </w:rPr>
        <w:t>塑料</w:t>
      </w:r>
      <w:r>
        <w:t xml:space="preserve">  </w:t>
      </w:r>
      <w:r>
        <w:rPr>
          <w:rFonts w:hint="eastAsia"/>
        </w:rPr>
        <w:t>实验室光源暴露试验方法</w:t>
      </w:r>
      <w:r>
        <w:t xml:space="preserve">  </w:t>
      </w:r>
      <w:r>
        <w:rPr>
          <w:rFonts w:hint="eastAsia"/>
        </w:rPr>
        <w:t>第</w:t>
      </w:r>
      <w:r>
        <w:t>3</w:t>
      </w:r>
      <w:r>
        <w:rPr>
          <w:rFonts w:hint="eastAsia"/>
        </w:rPr>
        <w:t>部分：荧光紫外灯（</w:t>
      </w:r>
      <w:r>
        <w:t>GB/T 16422.3</w:t>
      </w:r>
      <w:r>
        <w:rPr>
          <w:rFonts w:hAnsi="宋体"/>
        </w:rPr>
        <w:t>—</w:t>
      </w:r>
      <w:r>
        <w:t>2014</w:t>
      </w:r>
      <w:r>
        <w:rPr>
          <w:rFonts w:hint="eastAsia"/>
        </w:rPr>
        <w:t>，</w:t>
      </w:r>
      <w:r>
        <w:t>ISO 4892-3:2006,IDT</w:t>
      </w:r>
      <w:r>
        <w:rPr>
          <w:rFonts w:hint="eastAsia"/>
        </w:rPr>
        <w:t>）</w:t>
      </w:r>
    </w:p>
    <w:p w14:paraId="5E971EDB" w14:textId="77777777" w:rsidR="00696F16" w:rsidRDefault="00EF2A23">
      <w:pPr>
        <w:pStyle w:val="afffff5"/>
        <w:ind w:firstLine="420"/>
        <w:rPr>
          <w:rFonts w:cs="Calibri"/>
        </w:rPr>
      </w:pPr>
      <w:r>
        <w:t xml:space="preserve">GB/T 17858.3  </w:t>
      </w:r>
      <w:r>
        <w:rPr>
          <w:rFonts w:hint="eastAsia"/>
        </w:rPr>
        <w:t>包装袋</w:t>
      </w:r>
      <w:r>
        <w:t xml:space="preserve">  </w:t>
      </w:r>
      <w:r>
        <w:rPr>
          <w:rFonts w:hint="eastAsia"/>
        </w:rPr>
        <w:t>术语和类型</w:t>
      </w:r>
      <w:r>
        <w:t xml:space="preserve">  </w:t>
      </w:r>
      <w:r>
        <w:rPr>
          <w:rFonts w:hint="eastAsia"/>
        </w:rPr>
        <w:t>第</w:t>
      </w:r>
      <w:r>
        <w:t>3</w:t>
      </w:r>
      <w:r>
        <w:rPr>
          <w:rFonts w:hint="eastAsia"/>
        </w:rPr>
        <w:t>部分：编织袋</w:t>
      </w:r>
    </w:p>
    <w:p w14:paraId="66879EA8" w14:textId="77777777" w:rsidR="00696F16" w:rsidRDefault="00EF2A23">
      <w:pPr>
        <w:pStyle w:val="afffff5"/>
        <w:ind w:firstLine="420"/>
        <w:rPr>
          <w:rFonts w:cs="Calibri"/>
        </w:rPr>
      </w:pPr>
      <w:r>
        <w:t>QB/T 3808</w:t>
      </w:r>
      <w:r>
        <w:rPr>
          <w:rFonts w:hAnsi="宋体"/>
        </w:rPr>
        <w:t>—</w:t>
      </w:r>
      <w:r>
        <w:t xml:space="preserve">1999  </w:t>
      </w:r>
      <w:r>
        <w:rPr>
          <w:rFonts w:hint="eastAsia"/>
        </w:rPr>
        <w:t>复合塑料编织布</w:t>
      </w:r>
    </w:p>
    <w:p w14:paraId="7BDE90D5" w14:textId="77777777" w:rsidR="00696F16" w:rsidRDefault="00EF2A23">
      <w:pPr>
        <w:pStyle w:val="affc"/>
        <w:spacing w:before="240" w:after="240"/>
        <w:rPr>
          <w:rFonts w:cs="Calibri"/>
        </w:rPr>
      </w:pPr>
      <w:r>
        <w:rPr>
          <w:rFonts w:hint="eastAsia"/>
        </w:rPr>
        <w:t>术语和定义</w:t>
      </w:r>
    </w:p>
    <w:p w14:paraId="24673A9C" w14:textId="77777777" w:rsidR="00696F16" w:rsidRDefault="00EF2A23">
      <w:pPr>
        <w:pStyle w:val="afffff5"/>
        <w:ind w:firstLine="420"/>
        <w:rPr>
          <w:rFonts w:cs="Calibri"/>
        </w:rPr>
      </w:pPr>
      <w:bookmarkStart w:id="39" w:name="_Toc26986532"/>
      <w:bookmarkEnd w:id="39"/>
      <w:r>
        <w:t>GB/T 17858.3</w:t>
      </w:r>
      <w:r>
        <w:rPr>
          <w:rFonts w:hint="eastAsia"/>
        </w:rPr>
        <w:t>界定的术语和定义适用于本文件。</w:t>
      </w:r>
    </w:p>
    <w:p w14:paraId="274036A2" w14:textId="77777777" w:rsidR="00696F16" w:rsidRDefault="00EF2A23">
      <w:pPr>
        <w:pStyle w:val="affc"/>
        <w:spacing w:before="240" w:after="240"/>
        <w:rPr>
          <w:rFonts w:cs="Calibri"/>
        </w:rPr>
      </w:pPr>
      <w:r>
        <w:rPr>
          <w:rFonts w:hint="eastAsia"/>
        </w:rPr>
        <w:t>规格</w:t>
      </w:r>
    </w:p>
    <w:p w14:paraId="657CB506" w14:textId="77777777" w:rsidR="00696F16" w:rsidRDefault="00EF2A23">
      <w:pPr>
        <w:pStyle w:val="afffff5"/>
        <w:ind w:firstLine="420"/>
        <w:rPr>
          <w:rFonts w:cs="Calibri"/>
        </w:rPr>
      </w:pPr>
      <w:r>
        <w:rPr>
          <w:rFonts w:hint="eastAsia"/>
        </w:rPr>
        <w:t>编织布的经、纬密度应为（</w:t>
      </w:r>
      <w:r>
        <w:t>20</w:t>
      </w:r>
      <w:r>
        <w:rPr>
          <w:rFonts w:hAnsi="宋体" w:hint="eastAsia"/>
        </w:rPr>
        <w:t>～</w:t>
      </w:r>
      <w:r>
        <w:t>50</w:t>
      </w:r>
      <w:r>
        <w:rPr>
          <w:rFonts w:hint="eastAsia"/>
        </w:rPr>
        <w:t>）根</w:t>
      </w:r>
      <w:r>
        <w:t>/10</w:t>
      </w:r>
      <w:r>
        <w:rPr>
          <w:sz w:val="13"/>
          <w:szCs w:val="13"/>
        </w:rPr>
        <w:t xml:space="preserve"> </w:t>
      </w:r>
      <w:r>
        <w:t>cm</w:t>
      </w:r>
      <w:r>
        <w:rPr>
          <w:rFonts w:hint="eastAsia"/>
        </w:rPr>
        <w:t>。</w:t>
      </w:r>
    </w:p>
    <w:p w14:paraId="7C398EA7" w14:textId="77777777" w:rsidR="00696F16" w:rsidRDefault="00EF2A23">
      <w:pPr>
        <w:pStyle w:val="affc"/>
        <w:spacing w:before="240" w:after="240"/>
        <w:rPr>
          <w:rFonts w:cs="Calibri"/>
        </w:rPr>
      </w:pPr>
      <w:r>
        <w:rPr>
          <w:rFonts w:hint="eastAsia"/>
        </w:rPr>
        <w:t>技术要求</w:t>
      </w:r>
    </w:p>
    <w:p w14:paraId="472296F3" w14:textId="77777777" w:rsidR="00696F16" w:rsidRDefault="00EF2A23">
      <w:pPr>
        <w:pStyle w:val="affd"/>
        <w:spacing w:before="120" w:after="120"/>
        <w:rPr>
          <w:rFonts w:cs="Calibri"/>
        </w:rPr>
      </w:pPr>
      <w:r>
        <w:rPr>
          <w:rFonts w:hint="eastAsia"/>
        </w:rPr>
        <w:t>外观质量</w:t>
      </w:r>
    </w:p>
    <w:p w14:paraId="1505D2E7" w14:textId="77777777" w:rsidR="00696F16" w:rsidRDefault="00EF2A23">
      <w:pPr>
        <w:pStyle w:val="afffff5"/>
        <w:ind w:firstLine="420"/>
        <w:rPr>
          <w:rFonts w:cs="Calibri"/>
        </w:rPr>
      </w:pPr>
      <w:r>
        <w:rPr>
          <w:rFonts w:hint="eastAsia"/>
        </w:rPr>
        <w:t>编织布的外观质量应符合表</w:t>
      </w:r>
      <w:r>
        <w:t>1</w:t>
      </w:r>
      <w:r>
        <w:rPr>
          <w:rFonts w:hint="eastAsia"/>
        </w:rPr>
        <w:t>的要求。</w:t>
      </w:r>
    </w:p>
    <w:p w14:paraId="1B78AD9B" w14:textId="77777777" w:rsidR="00696F16" w:rsidRDefault="00EF2A23">
      <w:pPr>
        <w:pStyle w:val="aff2"/>
        <w:spacing w:before="120" w:after="120"/>
        <w:rPr>
          <w:rFonts w:cs="Calibri"/>
        </w:rPr>
      </w:pPr>
      <w:r>
        <w:rPr>
          <w:rFonts w:hint="eastAsia"/>
        </w:rPr>
        <w:t>外观质量</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8"/>
        <w:gridCol w:w="3780"/>
        <w:gridCol w:w="3406"/>
      </w:tblGrid>
      <w:tr w:rsidR="00696F16" w14:paraId="761D3DD1" w14:textId="77777777">
        <w:trPr>
          <w:tblHeader/>
          <w:jc w:val="center"/>
        </w:trPr>
        <w:tc>
          <w:tcPr>
            <w:tcW w:w="2148" w:type="dxa"/>
            <w:tcBorders>
              <w:top w:val="single" w:sz="8" w:space="0" w:color="auto"/>
              <w:bottom w:val="single" w:sz="8" w:space="0" w:color="auto"/>
            </w:tcBorders>
            <w:vAlign w:val="center"/>
          </w:tcPr>
          <w:p w14:paraId="7FA8C3EF" w14:textId="77777777" w:rsidR="00696F16" w:rsidRDefault="00EF2A23">
            <w:pPr>
              <w:pStyle w:val="afffffffff9"/>
              <w:rPr>
                <w:rFonts w:cs="Calibri"/>
              </w:rPr>
            </w:pPr>
            <w:r>
              <w:rPr>
                <w:rFonts w:hint="eastAsia"/>
              </w:rPr>
              <w:t>项目</w:t>
            </w:r>
          </w:p>
        </w:tc>
        <w:tc>
          <w:tcPr>
            <w:tcW w:w="3780" w:type="dxa"/>
            <w:tcBorders>
              <w:top w:val="single" w:sz="8" w:space="0" w:color="auto"/>
              <w:bottom w:val="single" w:sz="8" w:space="0" w:color="auto"/>
            </w:tcBorders>
            <w:vAlign w:val="center"/>
          </w:tcPr>
          <w:p w14:paraId="0871A39C" w14:textId="77777777" w:rsidR="00696F16" w:rsidRDefault="00EF2A23">
            <w:pPr>
              <w:pStyle w:val="afffffffff9"/>
              <w:rPr>
                <w:rFonts w:cs="Calibri"/>
              </w:rPr>
            </w:pPr>
            <w:r>
              <w:rPr>
                <w:rFonts w:hint="eastAsia"/>
              </w:rPr>
              <w:t>优等品</w:t>
            </w:r>
          </w:p>
        </w:tc>
        <w:tc>
          <w:tcPr>
            <w:tcW w:w="3406" w:type="dxa"/>
            <w:tcBorders>
              <w:top w:val="single" w:sz="8" w:space="0" w:color="auto"/>
              <w:bottom w:val="single" w:sz="8" w:space="0" w:color="auto"/>
            </w:tcBorders>
            <w:vAlign w:val="center"/>
          </w:tcPr>
          <w:p w14:paraId="0A9E4DD9" w14:textId="77777777" w:rsidR="00696F16" w:rsidRDefault="00EF2A23">
            <w:pPr>
              <w:pStyle w:val="afffffffff9"/>
              <w:rPr>
                <w:rFonts w:cs="Calibri"/>
              </w:rPr>
            </w:pPr>
            <w:r>
              <w:rPr>
                <w:rFonts w:cs="Calibri" w:hint="eastAsia"/>
              </w:rPr>
              <w:t>合格品</w:t>
            </w:r>
          </w:p>
        </w:tc>
      </w:tr>
      <w:tr w:rsidR="00696F16" w14:paraId="479341B5" w14:textId="77777777">
        <w:trPr>
          <w:jc w:val="center"/>
        </w:trPr>
        <w:tc>
          <w:tcPr>
            <w:tcW w:w="2148" w:type="dxa"/>
            <w:tcBorders>
              <w:top w:val="single" w:sz="8" w:space="0" w:color="auto"/>
              <w:bottom w:val="single" w:sz="8" w:space="0" w:color="auto"/>
            </w:tcBorders>
            <w:vAlign w:val="center"/>
          </w:tcPr>
          <w:p w14:paraId="5AD97FC6" w14:textId="77777777" w:rsidR="00696F16" w:rsidRDefault="00EF2A23">
            <w:pPr>
              <w:pStyle w:val="afffffffff9"/>
              <w:rPr>
                <w:rFonts w:cs="Calibri"/>
              </w:rPr>
            </w:pPr>
            <w:r>
              <w:rPr>
                <w:rFonts w:hint="eastAsia"/>
              </w:rPr>
              <w:t>断丝</w:t>
            </w:r>
          </w:p>
        </w:tc>
        <w:tc>
          <w:tcPr>
            <w:tcW w:w="3780" w:type="dxa"/>
            <w:tcBorders>
              <w:top w:val="single" w:sz="8" w:space="0" w:color="auto"/>
              <w:bottom w:val="single" w:sz="8" w:space="0" w:color="auto"/>
            </w:tcBorders>
            <w:vAlign w:val="center"/>
          </w:tcPr>
          <w:p w14:paraId="6507AAB7" w14:textId="77777777" w:rsidR="00696F16" w:rsidRDefault="00EF2A23">
            <w:pPr>
              <w:pStyle w:val="afffffffff9"/>
              <w:rPr>
                <w:rFonts w:cs="Calibri"/>
              </w:rPr>
            </w:pPr>
            <w:r>
              <w:rPr>
                <w:rFonts w:hint="eastAsia"/>
              </w:rPr>
              <w:t>径向不应同时断两根以上，纬向不应断丝</w:t>
            </w:r>
          </w:p>
        </w:tc>
        <w:tc>
          <w:tcPr>
            <w:tcW w:w="3406" w:type="dxa"/>
            <w:tcBorders>
              <w:top w:val="single" w:sz="8" w:space="0" w:color="auto"/>
              <w:bottom w:val="single" w:sz="8" w:space="0" w:color="auto"/>
            </w:tcBorders>
            <w:vAlign w:val="center"/>
          </w:tcPr>
          <w:p w14:paraId="722D1BDF" w14:textId="77777777" w:rsidR="00696F16" w:rsidRDefault="00EF2A23">
            <w:pPr>
              <w:pStyle w:val="afffffffff9"/>
              <w:rPr>
                <w:rFonts w:cs="Calibri"/>
              </w:rPr>
            </w:pPr>
            <w:r>
              <w:rPr>
                <w:rFonts w:hint="eastAsia"/>
              </w:rPr>
              <w:t>经、纬扁丝交错处不应同时断丝</w:t>
            </w:r>
          </w:p>
        </w:tc>
      </w:tr>
      <w:tr w:rsidR="00696F16" w14:paraId="70792771" w14:textId="77777777">
        <w:trPr>
          <w:jc w:val="center"/>
        </w:trPr>
        <w:tc>
          <w:tcPr>
            <w:tcW w:w="2148" w:type="dxa"/>
            <w:tcBorders>
              <w:top w:val="single" w:sz="8" w:space="0" w:color="auto"/>
              <w:bottom w:val="single" w:sz="8" w:space="0" w:color="auto"/>
            </w:tcBorders>
            <w:vAlign w:val="center"/>
          </w:tcPr>
          <w:p w14:paraId="774C94CB" w14:textId="77777777" w:rsidR="00696F16" w:rsidRDefault="00EF2A23">
            <w:pPr>
              <w:pStyle w:val="afffffffff9"/>
              <w:rPr>
                <w:rFonts w:cs="Calibri"/>
              </w:rPr>
            </w:pPr>
            <w:r>
              <w:rPr>
                <w:rFonts w:hint="eastAsia"/>
              </w:rPr>
              <w:t>清洁</w:t>
            </w:r>
          </w:p>
        </w:tc>
        <w:tc>
          <w:tcPr>
            <w:tcW w:w="3780" w:type="dxa"/>
            <w:tcBorders>
              <w:top w:val="single" w:sz="8" w:space="0" w:color="auto"/>
              <w:bottom w:val="single" w:sz="8" w:space="0" w:color="auto"/>
            </w:tcBorders>
            <w:vAlign w:val="center"/>
          </w:tcPr>
          <w:p w14:paraId="4FF519FE" w14:textId="77777777" w:rsidR="00696F16" w:rsidRDefault="00EF2A23">
            <w:pPr>
              <w:pStyle w:val="afffffffff9"/>
              <w:rPr>
                <w:rFonts w:cs="Calibri"/>
              </w:rPr>
            </w:pPr>
            <w:r>
              <w:rPr>
                <w:rFonts w:hint="eastAsia"/>
              </w:rPr>
              <w:t>油或其他明显污点，每平方米内</w:t>
            </w:r>
            <w:r>
              <w:t>25</w:t>
            </w:r>
            <w:r>
              <w:rPr>
                <w:sz w:val="11"/>
                <w:szCs w:val="11"/>
              </w:rPr>
              <w:t xml:space="preserve"> </w:t>
            </w:r>
            <w:r>
              <w:t>mm</w:t>
            </w:r>
            <w:r>
              <w:rPr>
                <w:vertAlign w:val="superscript"/>
              </w:rPr>
              <w:t>2</w:t>
            </w:r>
            <w:r>
              <w:rPr>
                <w:rFonts w:hint="eastAsia"/>
              </w:rPr>
              <w:t>以下的不应多于</w:t>
            </w:r>
            <w:r>
              <w:t>1</w:t>
            </w:r>
            <w:r>
              <w:rPr>
                <w:rFonts w:hint="eastAsia"/>
              </w:rPr>
              <w:t>处，</w:t>
            </w:r>
            <w:r>
              <w:t>25</w:t>
            </w:r>
            <w:r>
              <w:rPr>
                <w:sz w:val="11"/>
                <w:szCs w:val="11"/>
              </w:rPr>
              <w:t xml:space="preserve"> </w:t>
            </w:r>
            <w:r>
              <w:t>mm</w:t>
            </w:r>
            <w:r>
              <w:rPr>
                <w:vertAlign w:val="superscript"/>
              </w:rPr>
              <w:t>2</w:t>
            </w:r>
            <w:r>
              <w:rPr>
                <w:rFonts w:hint="eastAsia"/>
              </w:rPr>
              <w:t>以上的不应有</w:t>
            </w:r>
          </w:p>
        </w:tc>
        <w:tc>
          <w:tcPr>
            <w:tcW w:w="3406" w:type="dxa"/>
            <w:tcBorders>
              <w:top w:val="single" w:sz="8" w:space="0" w:color="auto"/>
              <w:bottom w:val="single" w:sz="8" w:space="0" w:color="auto"/>
            </w:tcBorders>
            <w:vAlign w:val="center"/>
          </w:tcPr>
          <w:p w14:paraId="08F314FF" w14:textId="77777777" w:rsidR="00696F16" w:rsidRDefault="00EF2A23">
            <w:pPr>
              <w:pStyle w:val="afffffffff9"/>
              <w:rPr>
                <w:rFonts w:cs="Calibri"/>
              </w:rPr>
            </w:pPr>
            <w:r>
              <w:rPr>
                <w:rFonts w:hint="eastAsia"/>
              </w:rPr>
              <w:t>油或其他明显污点，每平方米内</w:t>
            </w:r>
            <w:r>
              <w:t>50</w:t>
            </w:r>
            <w:r>
              <w:rPr>
                <w:sz w:val="11"/>
                <w:szCs w:val="11"/>
              </w:rPr>
              <w:t xml:space="preserve"> </w:t>
            </w:r>
            <w:r>
              <w:t>mm</w:t>
            </w:r>
            <w:r>
              <w:rPr>
                <w:vertAlign w:val="superscript"/>
              </w:rPr>
              <w:t>2</w:t>
            </w:r>
            <w:r>
              <w:rPr>
                <w:rFonts w:hint="eastAsia"/>
              </w:rPr>
              <w:t>以下的不应多于</w:t>
            </w:r>
            <w:r>
              <w:t>3</w:t>
            </w:r>
            <w:r>
              <w:rPr>
                <w:rFonts w:hint="eastAsia"/>
              </w:rPr>
              <w:t>处，</w:t>
            </w:r>
            <w:r>
              <w:t>50</w:t>
            </w:r>
            <w:r>
              <w:rPr>
                <w:sz w:val="11"/>
                <w:szCs w:val="11"/>
              </w:rPr>
              <w:t xml:space="preserve"> </w:t>
            </w:r>
            <w:r>
              <w:t>mm</w:t>
            </w:r>
            <w:r>
              <w:rPr>
                <w:vertAlign w:val="superscript"/>
              </w:rPr>
              <w:t>2</w:t>
            </w:r>
            <w:r>
              <w:rPr>
                <w:rFonts w:hint="eastAsia"/>
              </w:rPr>
              <w:t>以上的不应有</w:t>
            </w:r>
          </w:p>
        </w:tc>
      </w:tr>
    </w:tbl>
    <w:p w14:paraId="72EB0BB7" w14:textId="77777777" w:rsidR="00696F16" w:rsidRDefault="00EF2A23">
      <w:pPr>
        <w:pStyle w:val="affd"/>
        <w:spacing w:before="120" w:after="120"/>
        <w:rPr>
          <w:rFonts w:cs="Calibri"/>
        </w:rPr>
      </w:pPr>
      <w:r>
        <w:rPr>
          <w:rFonts w:hint="eastAsia"/>
        </w:rPr>
        <w:t>允许偏差</w:t>
      </w:r>
    </w:p>
    <w:p w14:paraId="3E2D5A73" w14:textId="77777777" w:rsidR="00696F16" w:rsidRDefault="00EF2A23">
      <w:pPr>
        <w:pStyle w:val="afffff5"/>
        <w:ind w:firstLine="420"/>
        <w:rPr>
          <w:rFonts w:cs="Calibri"/>
        </w:rPr>
      </w:pPr>
      <w:r>
        <w:rPr>
          <w:rFonts w:hint="eastAsia"/>
        </w:rPr>
        <w:lastRenderedPageBreak/>
        <w:t>编织布的允许偏差应符合表</w:t>
      </w:r>
      <w:r>
        <w:t>2</w:t>
      </w:r>
      <w:r>
        <w:rPr>
          <w:rFonts w:hint="eastAsia"/>
        </w:rPr>
        <w:t>的要求。</w:t>
      </w:r>
    </w:p>
    <w:p w14:paraId="6CF3C810" w14:textId="77777777" w:rsidR="00696F16" w:rsidRDefault="00EF2A23">
      <w:pPr>
        <w:pStyle w:val="aff2"/>
        <w:spacing w:before="120" w:after="120"/>
        <w:rPr>
          <w:rFonts w:cs="Calibri"/>
        </w:rPr>
      </w:pPr>
      <w:r>
        <w:rPr>
          <w:rFonts w:hint="eastAsia"/>
        </w:rPr>
        <w:t>允许偏差</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1555"/>
        <w:gridCol w:w="3112"/>
        <w:gridCol w:w="3112"/>
      </w:tblGrid>
      <w:tr w:rsidR="00696F16" w14:paraId="632FE50D" w14:textId="77777777">
        <w:trPr>
          <w:tblHeader/>
          <w:jc w:val="center"/>
        </w:trPr>
        <w:tc>
          <w:tcPr>
            <w:tcW w:w="3110" w:type="dxa"/>
            <w:gridSpan w:val="2"/>
            <w:tcBorders>
              <w:top w:val="single" w:sz="8" w:space="0" w:color="auto"/>
              <w:bottom w:val="single" w:sz="8" w:space="0" w:color="auto"/>
            </w:tcBorders>
            <w:vAlign w:val="center"/>
          </w:tcPr>
          <w:p w14:paraId="5F4F094B" w14:textId="77777777" w:rsidR="00696F16" w:rsidRDefault="00EF2A23">
            <w:pPr>
              <w:pStyle w:val="afffffffff9"/>
              <w:rPr>
                <w:rFonts w:cs="Calibri"/>
              </w:rPr>
            </w:pPr>
            <w:r>
              <w:rPr>
                <w:rFonts w:hint="eastAsia"/>
              </w:rPr>
              <w:t>项目</w:t>
            </w:r>
          </w:p>
        </w:tc>
        <w:tc>
          <w:tcPr>
            <w:tcW w:w="3112" w:type="dxa"/>
            <w:tcBorders>
              <w:top w:val="single" w:sz="8" w:space="0" w:color="auto"/>
              <w:bottom w:val="single" w:sz="8" w:space="0" w:color="auto"/>
            </w:tcBorders>
            <w:vAlign w:val="center"/>
          </w:tcPr>
          <w:p w14:paraId="76246945" w14:textId="77777777" w:rsidR="00696F16" w:rsidRDefault="00EF2A23">
            <w:pPr>
              <w:pStyle w:val="afffffffff9"/>
              <w:rPr>
                <w:rFonts w:cs="Calibri"/>
                <w:color w:val="FF0000"/>
              </w:rPr>
            </w:pPr>
            <w:r>
              <w:rPr>
                <w:rFonts w:hint="eastAsia"/>
              </w:rPr>
              <w:t>优等品</w:t>
            </w:r>
          </w:p>
        </w:tc>
        <w:tc>
          <w:tcPr>
            <w:tcW w:w="3112" w:type="dxa"/>
            <w:tcBorders>
              <w:top w:val="single" w:sz="8" w:space="0" w:color="auto"/>
              <w:bottom w:val="single" w:sz="8" w:space="0" w:color="auto"/>
            </w:tcBorders>
            <w:vAlign w:val="center"/>
          </w:tcPr>
          <w:p w14:paraId="6DE772E6" w14:textId="77777777" w:rsidR="00696F16" w:rsidRDefault="00EF2A23">
            <w:pPr>
              <w:pStyle w:val="afffffffff9"/>
              <w:rPr>
                <w:rFonts w:cs="Calibri"/>
              </w:rPr>
            </w:pPr>
            <w:r>
              <w:rPr>
                <w:rFonts w:hint="eastAsia"/>
              </w:rPr>
              <w:t>合格品</w:t>
            </w:r>
          </w:p>
        </w:tc>
      </w:tr>
      <w:tr w:rsidR="00696F16" w14:paraId="068AC4DD" w14:textId="77777777">
        <w:trPr>
          <w:trHeight w:val="95"/>
          <w:jc w:val="center"/>
        </w:trPr>
        <w:tc>
          <w:tcPr>
            <w:tcW w:w="1555" w:type="dxa"/>
            <w:vMerge w:val="restart"/>
            <w:vAlign w:val="center"/>
          </w:tcPr>
          <w:p w14:paraId="3F731B89" w14:textId="77777777" w:rsidR="00696F16" w:rsidRDefault="00EF2A23">
            <w:pPr>
              <w:pStyle w:val="afffffffff9"/>
            </w:pPr>
            <w:r>
              <w:rPr>
                <w:rFonts w:hint="eastAsia"/>
              </w:rPr>
              <w:t>有效宽度，</w:t>
            </w:r>
            <w:r>
              <w:t>mm</w:t>
            </w:r>
          </w:p>
        </w:tc>
        <w:tc>
          <w:tcPr>
            <w:tcW w:w="1555" w:type="dxa"/>
            <w:vAlign w:val="center"/>
          </w:tcPr>
          <w:p w14:paraId="3DF41B41" w14:textId="77777777" w:rsidR="00696F16" w:rsidRDefault="00EF2A23">
            <w:pPr>
              <w:pStyle w:val="afffffffff9"/>
            </w:pPr>
            <w:r>
              <w:rPr>
                <w:rFonts w:hint="eastAsia"/>
              </w:rPr>
              <w:t>≤</w:t>
            </w:r>
            <w:r>
              <w:t>700</w:t>
            </w:r>
            <w:r>
              <w:rPr>
                <w:sz w:val="11"/>
                <w:szCs w:val="11"/>
              </w:rPr>
              <w:t xml:space="preserve"> </w:t>
            </w:r>
            <w:r>
              <w:t>mm</w:t>
            </w:r>
          </w:p>
        </w:tc>
        <w:tc>
          <w:tcPr>
            <w:tcW w:w="3112" w:type="dxa"/>
            <w:vMerge w:val="restart"/>
            <w:vAlign w:val="center"/>
          </w:tcPr>
          <w:p w14:paraId="58C66733" w14:textId="77777777" w:rsidR="00696F16" w:rsidRDefault="00EF2A23">
            <w:pPr>
              <w:pStyle w:val="afffffffff9"/>
            </w:pPr>
            <w:r>
              <w:rPr>
                <w:rFonts w:hint="eastAsia"/>
              </w:rPr>
              <w:t>±</w:t>
            </w:r>
            <w:r>
              <w:t>10</w:t>
            </w:r>
          </w:p>
        </w:tc>
        <w:tc>
          <w:tcPr>
            <w:tcW w:w="3112" w:type="dxa"/>
            <w:vAlign w:val="center"/>
          </w:tcPr>
          <w:p w14:paraId="4E720085" w14:textId="77777777" w:rsidR="00696F16" w:rsidRDefault="00EF2A23">
            <w:pPr>
              <w:pStyle w:val="afffffffff9"/>
            </w:pPr>
            <w:r>
              <w:rPr>
                <w:rFonts w:hAnsi="宋体" w:hint="eastAsia"/>
              </w:rPr>
              <w:t>﹣</w:t>
            </w:r>
            <w:r>
              <w:t>10</w:t>
            </w:r>
            <w:r>
              <w:rPr>
                <w:rFonts w:hAnsi="宋体" w:hint="eastAsia"/>
              </w:rPr>
              <w:t>～</w:t>
            </w:r>
            <w:r>
              <w:t>15</w:t>
            </w:r>
          </w:p>
        </w:tc>
      </w:tr>
      <w:tr w:rsidR="00696F16" w14:paraId="18712228" w14:textId="77777777">
        <w:trPr>
          <w:trHeight w:val="95"/>
          <w:jc w:val="center"/>
        </w:trPr>
        <w:tc>
          <w:tcPr>
            <w:tcW w:w="1555" w:type="dxa"/>
            <w:vMerge/>
            <w:vAlign w:val="center"/>
          </w:tcPr>
          <w:p w14:paraId="14AEFDE5" w14:textId="77777777" w:rsidR="00696F16" w:rsidRDefault="00696F16">
            <w:pPr>
              <w:pStyle w:val="afffffffff9"/>
              <w:rPr>
                <w:rFonts w:cs="Calibri"/>
              </w:rPr>
            </w:pPr>
          </w:p>
        </w:tc>
        <w:tc>
          <w:tcPr>
            <w:tcW w:w="1555" w:type="dxa"/>
            <w:vAlign w:val="center"/>
          </w:tcPr>
          <w:p w14:paraId="184F0918" w14:textId="77777777" w:rsidR="00696F16" w:rsidRDefault="00EF2A23">
            <w:pPr>
              <w:pStyle w:val="afffffffff9"/>
            </w:pPr>
            <w:r>
              <w:rPr>
                <w:rFonts w:hint="eastAsia"/>
              </w:rPr>
              <w:t>＞</w:t>
            </w:r>
            <w:r>
              <w:t>700</w:t>
            </w:r>
            <w:r>
              <w:rPr>
                <w:sz w:val="11"/>
                <w:szCs w:val="11"/>
              </w:rPr>
              <w:t xml:space="preserve"> </w:t>
            </w:r>
            <w:r>
              <w:t>mm</w:t>
            </w:r>
          </w:p>
        </w:tc>
        <w:tc>
          <w:tcPr>
            <w:tcW w:w="3112" w:type="dxa"/>
            <w:vMerge/>
            <w:vAlign w:val="center"/>
          </w:tcPr>
          <w:p w14:paraId="2B1C9B76" w14:textId="77777777" w:rsidR="00696F16" w:rsidRDefault="00696F16">
            <w:pPr>
              <w:pStyle w:val="afffffffff9"/>
            </w:pPr>
          </w:p>
        </w:tc>
        <w:tc>
          <w:tcPr>
            <w:tcW w:w="3112" w:type="dxa"/>
            <w:vAlign w:val="center"/>
          </w:tcPr>
          <w:p w14:paraId="0384CB1F" w14:textId="77777777" w:rsidR="00696F16" w:rsidRDefault="00EF2A23">
            <w:pPr>
              <w:pStyle w:val="afffffffff9"/>
            </w:pPr>
            <w:r>
              <w:rPr>
                <w:rFonts w:hAnsi="宋体" w:hint="eastAsia"/>
              </w:rPr>
              <w:t>﹣</w:t>
            </w:r>
            <w:r>
              <w:t>10</w:t>
            </w:r>
            <w:r>
              <w:rPr>
                <w:rFonts w:hAnsi="宋体" w:hint="eastAsia"/>
              </w:rPr>
              <w:t>～</w:t>
            </w:r>
            <w:r>
              <w:t>20</w:t>
            </w:r>
          </w:p>
        </w:tc>
      </w:tr>
      <w:tr w:rsidR="00696F16" w14:paraId="3CAAAB4A" w14:textId="77777777">
        <w:trPr>
          <w:jc w:val="center"/>
        </w:trPr>
        <w:tc>
          <w:tcPr>
            <w:tcW w:w="3110" w:type="dxa"/>
            <w:gridSpan w:val="2"/>
            <w:vAlign w:val="center"/>
          </w:tcPr>
          <w:p w14:paraId="47380D5B" w14:textId="77777777" w:rsidR="00696F16" w:rsidRDefault="00EF2A23">
            <w:pPr>
              <w:pStyle w:val="afffffffff9"/>
            </w:pPr>
            <w:r>
              <w:rPr>
                <w:rFonts w:hint="eastAsia"/>
              </w:rPr>
              <w:t>单位面积质量，</w:t>
            </w:r>
            <w:r>
              <w:t>%</w:t>
            </w:r>
          </w:p>
        </w:tc>
        <w:tc>
          <w:tcPr>
            <w:tcW w:w="3112" w:type="dxa"/>
            <w:vAlign w:val="center"/>
          </w:tcPr>
          <w:p w14:paraId="4C653812" w14:textId="77777777" w:rsidR="00696F16" w:rsidRDefault="00EF2A23">
            <w:pPr>
              <w:pStyle w:val="afffffffff9"/>
            </w:pPr>
            <w:r>
              <w:rPr>
                <w:rFonts w:hint="eastAsia"/>
              </w:rPr>
              <w:t>±</w:t>
            </w:r>
            <w:r>
              <w:t>3</w:t>
            </w:r>
          </w:p>
        </w:tc>
        <w:tc>
          <w:tcPr>
            <w:tcW w:w="3112" w:type="dxa"/>
            <w:vAlign w:val="center"/>
          </w:tcPr>
          <w:p w14:paraId="6224E679" w14:textId="77777777" w:rsidR="00696F16" w:rsidRDefault="00EF2A23">
            <w:pPr>
              <w:pStyle w:val="afffffffff9"/>
            </w:pPr>
            <w:r>
              <w:rPr>
                <w:rFonts w:hint="eastAsia"/>
              </w:rPr>
              <w:t>±</w:t>
            </w:r>
            <w:r>
              <w:t>6</w:t>
            </w:r>
          </w:p>
        </w:tc>
      </w:tr>
      <w:tr w:rsidR="00696F16" w14:paraId="268D5739" w14:textId="77777777">
        <w:trPr>
          <w:jc w:val="center"/>
        </w:trPr>
        <w:tc>
          <w:tcPr>
            <w:tcW w:w="3110" w:type="dxa"/>
            <w:gridSpan w:val="2"/>
            <w:vAlign w:val="center"/>
          </w:tcPr>
          <w:p w14:paraId="7A7A0EF8" w14:textId="77777777" w:rsidR="00696F16" w:rsidRDefault="00EF2A23">
            <w:pPr>
              <w:pStyle w:val="afffffffff9"/>
            </w:pPr>
            <w:r>
              <w:rPr>
                <w:rFonts w:hint="eastAsia"/>
              </w:rPr>
              <w:t>经密度，根</w:t>
            </w:r>
            <w:r>
              <w:t>/100</w:t>
            </w:r>
            <w:r>
              <w:rPr>
                <w:sz w:val="11"/>
                <w:szCs w:val="11"/>
              </w:rPr>
              <w:t xml:space="preserve"> </w:t>
            </w:r>
            <w:r>
              <w:t>mm</w:t>
            </w:r>
          </w:p>
        </w:tc>
        <w:tc>
          <w:tcPr>
            <w:tcW w:w="6224" w:type="dxa"/>
            <w:gridSpan w:val="2"/>
            <w:vMerge w:val="restart"/>
            <w:vAlign w:val="center"/>
          </w:tcPr>
          <w:p w14:paraId="379D3F2C" w14:textId="77777777" w:rsidR="00696F16" w:rsidRDefault="00EF2A23">
            <w:pPr>
              <w:pStyle w:val="afffffffff9"/>
              <w:rPr>
                <w:rFonts w:cs="Calibri"/>
              </w:rPr>
            </w:pPr>
            <w:r>
              <w:rPr>
                <w:rFonts w:hAnsi="宋体" w:hint="eastAsia"/>
              </w:rPr>
              <w:t>﹣</w:t>
            </w:r>
            <w:r>
              <w:rPr>
                <w:rFonts w:hAnsi="宋体"/>
              </w:rPr>
              <w:t>1</w:t>
            </w:r>
          </w:p>
        </w:tc>
      </w:tr>
      <w:tr w:rsidR="00696F16" w14:paraId="38A7C236" w14:textId="77777777">
        <w:trPr>
          <w:jc w:val="center"/>
        </w:trPr>
        <w:tc>
          <w:tcPr>
            <w:tcW w:w="3110" w:type="dxa"/>
            <w:gridSpan w:val="2"/>
            <w:tcBorders>
              <w:bottom w:val="single" w:sz="8" w:space="0" w:color="auto"/>
            </w:tcBorders>
            <w:vAlign w:val="center"/>
          </w:tcPr>
          <w:p w14:paraId="1757F030" w14:textId="77777777" w:rsidR="00696F16" w:rsidRDefault="00EF2A23">
            <w:pPr>
              <w:pStyle w:val="afffffffff9"/>
            </w:pPr>
            <w:r>
              <w:rPr>
                <w:rFonts w:hint="eastAsia"/>
              </w:rPr>
              <w:t>纬密度，根</w:t>
            </w:r>
            <w:r>
              <w:t>/100</w:t>
            </w:r>
            <w:r>
              <w:rPr>
                <w:sz w:val="11"/>
                <w:szCs w:val="11"/>
              </w:rPr>
              <w:t xml:space="preserve"> </w:t>
            </w:r>
            <w:r>
              <w:t>mm</w:t>
            </w:r>
          </w:p>
        </w:tc>
        <w:tc>
          <w:tcPr>
            <w:tcW w:w="6224" w:type="dxa"/>
            <w:gridSpan w:val="2"/>
            <w:vMerge/>
            <w:tcBorders>
              <w:bottom w:val="single" w:sz="8" w:space="0" w:color="auto"/>
            </w:tcBorders>
            <w:vAlign w:val="center"/>
          </w:tcPr>
          <w:p w14:paraId="23A62A0C" w14:textId="77777777" w:rsidR="00696F16" w:rsidRDefault="00696F16">
            <w:pPr>
              <w:pStyle w:val="afffffffff9"/>
            </w:pPr>
          </w:p>
        </w:tc>
      </w:tr>
    </w:tbl>
    <w:p w14:paraId="16D25FC5" w14:textId="77777777" w:rsidR="00696F16" w:rsidRDefault="00EF2A23">
      <w:pPr>
        <w:pStyle w:val="affd"/>
        <w:spacing w:before="120" w:after="120"/>
        <w:rPr>
          <w:rFonts w:cs="Calibri"/>
        </w:rPr>
      </w:pPr>
      <w:r>
        <w:rPr>
          <w:rFonts w:hint="eastAsia"/>
        </w:rPr>
        <w:t>拉伸负荷</w:t>
      </w:r>
    </w:p>
    <w:p w14:paraId="1FB0CD5A" w14:textId="77777777" w:rsidR="00696F16" w:rsidRDefault="00EF2A23">
      <w:pPr>
        <w:pStyle w:val="afffff5"/>
        <w:ind w:firstLine="420"/>
        <w:rPr>
          <w:rFonts w:cs="Calibri"/>
        </w:rPr>
      </w:pPr>
      <w:r>
        <w:rPr>
          <w:rFonts w:hint="eastAsia"/>
        </w:rPr>
        <w:t>编织布的拉伸负荷根据行业下游塑料编织袋产品的最大允许载荷分成</w:t>
      </w:r>
      <w:r>
        <w:t>4</w:t>
      </w:r>
      <w:r>
        <w:rPr>
          <w:rFonts w:hint="eastAsia"/>
        </w:rPr>
        <w:t>个等级，每个等级应符合表</w:t>
      </w:r>
      <w:r>
        <w:t>3</w:t>
      </w:r>
      <w:r>
        <w:rPr>
          <w:rFonts w:hint="eastAsia"/>
        </w:rPr>
        <w:t>的要求。</w:t>
      </w:r>
    </w:p>
    <w:p w14:paraId="5CC2C5CB" w14:textId="77777777" w:rsidR="00696F16" w:rsidRDefault="00EF2A23">
      <w:pPr>
        <w:pStyle w:val="aff2"/>
        <w:spacing w:before="120" w:after="120"/>
        <w:rPr>
          <w:rFonts w:cs="Calibri"/>
        </w:rPr>
      </w:pPr>
      <w:r>
        <w:rPr>
          <w:rFonts w:hint="eastAsia"/>
        </w:rPr>
        <w:t>拉伸负荷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1701"/>
        <w:gridCol w:w="2971"/>
        <w:gridCol w:w="2971"/>
      </w:tblGrid>
      <w:tr w:rsidR="00696F16" w14:paraId="624ED000" w14:textId="77777777">
        <w:trPr>
          <w:tblHeader/>
          <w:jc w:val="center"/>
        </w:trPr>
        <w:tc>
          <w:tcPr>
            <w:tcW w:w="1691" w:type="dxa"/>
            <w:tcBorders>
              <w:top w:val="single" w:sz="8" w:space="0" w:color="auto"/>
              <w:bottom w:val="single" w:sz="8" w:space="0" w:color="auto"/>
            </w:tcBorders>
            <w:vAlign w:val="center"/>
          </w:tcPr>
          <w:p w14:paraId="372ADD41" w14:textId="77777777" w:rsidR="00696F16" w:rsidRDefault="00EF2A23">
            <w:pPr>
              <w:pStyle w:val="afffffffff9"/>
              <w:rPr>
                <w:rFonts w:cs="Calibri"/>
              </w:rPr>
            </w:pPr>
            <w:r>
              <w:rPr>
                <w:rFonts w:hint="eastAsia"/>
              </w:rPr>
              <w:t>项目</w:t>
            </w:r>
          </w:p>
        </w:tc>
        <w:tc>
          <w:tcPr>
            <w:tcW w:w="1701" w:type="dxa"/>
            <w:tcBorders>
              <w:top w:val="single" w:sz="8" w:space="0" w:color="auto"/>
              <w:bottom w:val="single" w:sz="8" w:space="0" w:color="auto"/>
            </w:tcBorders>
            <w:vAlign w:val="center"/>
          </w:tcPr>
          <w:p w14:paraId="0276DEA8" w14:textId="77777777" w:rsidR="00696F16" w:rsidRDefault="00EF2A23">
            <w:pPr>
              <w:pStyle w:val="afffffffff9"/>
              <w:rPr>
                <w:rFonts w:cs="Calibri"/>
              </w:rPr>
            </w:pPr>
            <w:r>
              <w:rPr>
                <w:rFonts w:hint="eastAsia"/>
              </w:rPr>
              <w:t>最大允许载荷分级</w:t>
            </w:r>
          </w:p>
        </w:tc>
        <w:tc>
          <w:tcPr>
            <w:tcW w:w="2971" w:type="dxa"/>
            <w:tcBorders>
              <w:top w:val="single" w:sz="8" w:space="0" w:color="auto"/>
              <w:bottom w:val="single" w:sz="8" w:space="0" w:color="auto"/>
            </w:tcBorders>
            <w:vAlign w:val="center"/>
          </w:tcPr>
          <w:p w14:paraId="254896EB" w14:textId="77777777" w:rsidR="00696F16" w:rsidRDefault="00EF2A23">
            <w:pPr>
              <w:pStyle w:val="afffffffff9"/>
              <w:rPr>
                <w:rFonts w:cs="Calibri"/>
              </w:rPr>
            </w:pPr>
            <w:r>
              <w:rPr>
                <w:rFonts w:hint="eastAsia"/>
              </w:rPr>
              <w:t>优等品</w:t>
            </w:r>
          </w:p>
        </w:tc>
        <w:tc>
          <w:tcPr>
            <w:tcW w:w="2971" w:type="dxa"/>
            <w:tcBorders>
              <w:top w:val="single" w:sz="8" w:space="0" w:color="auto"/>
              <w:bottom w:val="single" w:sz="8" w:space="0" w:color="auto"/>
            </w:tcBorders>
            <w:vAlign w:val="center"/>
          </w:tcPr>
          <w:p w14:paraId="6CD27E93" w14:textId="77777777" w:rsidR="00696F16" w:rsidRDefault="00EF2A23">
            <w:pPr>
              <w:pStyle w:val="afffffffff9"/>
              <w:rPr>
                <w:rFonts w:cs="Calibri"/>
              </w:rPr>
            </w:pPr>
            <w:r>
              <w:rPr>
                <w:rFonts w:cs="Calibri" w:hint="eastAsia"/>
              </w:rPr>
              <w:t>合格品</w:t>
            </w:r>
          </w:p>
        </w:tc>
      </w:tr>
      <w:tr w:rsidR="00696F16" w14:paraId="6D1155E0" w14:textId="77777777">
        <w:trPr>
          <w:jc w:val="center"/>
        </w:trPr>
        <w:tc>
          <w:tcPr>
            <w:tcW w:w="1691" w:type="dxa"/>
            <w:vMerge w:val="restart"/>
            <w:tcBorders>
              <w:top w:val="single" w:sz="8" w:space="0" w:color="auto"/>
            </w:tcBorders>
            <w:vAlign w:val="center"/>
          </w:tcPr>
          <w:p w14:paraId="048E80EC" w14:textId="77777777" w:rsidR="00696F16" w:rsidRDefault="00EF2A23">
            <w:pPr>
              <w:pStyle w:val="afffffffff9"/>
            </w:pPr>
            <w:r>
              <w:rPr>
                <w:rFonts w:hint="eastAsia"/>
              </w:rPr>
              <w:t>经向</w:t>
            </w:r>
            <w:r>
              <w:t>,N/50</w:t>
            </w:r>
            <w:r>
              <w:rPr>
                <w:sz w:val="11"/>
                <w:szCs w:val="11"/>
              </w:rPr>
              <w:t xml:space="preserve"> </w:t>
            </w:r>
            <w:r>
              <w:t>mm</w:t>
            </w:r>
          </w:p>
        </w:tc>
        <w:tc>
          <w:tcPr>
            <w:tcW w:w="1701" w:type="dxa"/>
            <w:tcBorders>
              <w:top w:val="single" w:sz="8" w:space="0" w:color="auto"/>
            </w:tcBorders>
            <w:vAlign w:val="center"/>
          </w:tcPr>
          <w:p w14:paraId="69F486F1" w14:textId="77777777" w:rsidR="00696F16" w:rsidRDefault="00EF2A23">
            <w:pPr>
              <w:pStyle w:val="afffffffff9"/>
            </w:pPr>
            <w:r>
              <w:t>LA</w:t>
            </w:r>
            <w:r>
              <w:rPr>
                <w:rFonts w:hint="eastAsia"/>
              </w:rPr>
              <w:t>：</w:t>
            </w:r>
            <w:r>
              <w:t>10kg</w:t>
            </w:r>
          </w:p>
        </w:tc>
        <w:tc>
          <w:tcPr>
            <w:tcW w:w="2971" w:type="dxa"/>
            <w:tcBorders>
              <w:top w:val="single" w:sz="8" w:space="0" w:color="auto"/>
            </w:tcBorders>
            <w:vAlign w:val="center"/>
          </w:tcPr>
          <w:p w14:paraId="64E9C801" w14:textId="77777777" w:rsidR="00696F16" w:rsidRDefault="00EF2A23">
            <w:pPr>
              <w:pStyle w:val="afffffffff9"/>
            </w:pPr>
            <w:r>
              <w:t>410</w:t>
            </w:r>
          </w:p>
        </w:tc>
        <w:tc>
          <w:tcPr>
            <w:tcW w:w="2971" w:type="dxa"/>
            <w:tcBorders>
              <w:top w:val="single" w:sz="8" w:space="0" w:color="auto"/>
            </w:tcBorders>
            <w:vAlign w:val="center"/>
          </w:tcPr>
          <w:p w14:paraId="77AAC340" w14:textId="77777777" w:rsidR="00696F16" w:rsidRDefault="00EF2A23">
            <w:pPr>
              <w:pStyle w:val="afffffffff9"/>
            </w:pPr>
            <w:r>
              <w:t>360</w:t>
            </w:r>
          </w:p>
        </w:tc>
      </w:tr>
      <w:tr w:rsidR="00696F16" w14:paraId="715BD4A7" w14:textId="77777777">
        <w:trPr>
          <w:jc w:val="center"/>
        </w:trPr>
        <w:tc>
          <w:tcPr>
            <w:tcW w:w="1691" w:type="dxa"/>
            <w:vMerge/>
            <w:vAlign w:val="center"/>
          </w:tcPr>
          <w:p w14:paraId="4D18544E" w14:textId="77777777" w:rsidR="00696F16" w:rsidRDefault="00696F16">
            <w:pPr>
              <w:pStyle w:val="afffffffff9"/>
              <w:rPr>
                <w:rFonts w:cs="Calibri"/>
              </w:rPr>
            </w:pPr>
          </w:p>
        </w:tc>
        <w:tc>
          <w:tcPr>
            <w:tcW w:w="1701" w:type="dxa"/>
            <w:vAlign w:val="center"/>
          </w:tcPr>
          <w:p w14:paraId="39671DC3" w14:textId="77777777" w:rsidR="00696F16" w:rsidRDefault="00EF2A23">
            <w:pPr>
              <w:pStyle w:val="afffffffff9"/>
            </w:pPr>
            <w:r>
              <w:t>TA</w:t>
            </w:r>
            <w:r>
              <w:rPr>
                <w:rFonts w:hint="eastAsia"/>
              </w:rPr>
              <w:t>：</w:t>
            </w:r>
            <w:r>
              <w:t>20kg</w:t>
            </w:r>
          </w:p>
        </w:tc>
        <w:tc>
          <w:tcPr>
            <w:tcW w:w="2971" w:type="dxa"/>
            <w:vAlign w:val="center"/>
          </w:tcPr>
          <w:p w14:paraId="43ED8B1F" w14:textId="77777777" w:rsidR="00696F16" w:rsidRDefault="00EF2A23">
            <w:pPr>
              <w:pStyle w:val="afffffffff9"/>
            </w:pPr>
            <w:r>
              <w:t>510</w:t>
            </w:r>
          </w:p>
        </w:tc>
        <w:tc>
          <w:tcPr>
            <w:tcW w:w="2971" w:type="dxa"/>
            <w:vAlign w:val="center"/>
          </w:tcPr>
          <w:p w14:paraId="0AFEF078" w14:textId="77777777" w:rsidR="00696F16" w:rsidRDefault="00EF2A23">
            <w:pPr>
              <w:pStyle w:val="afffffffff9"/>
            </w:pPr>
            <w:r>
              <w:t>460</w:t>
            </w:r>
          </w:p>
        </w:tc>
      </w:tr>
      <w:tr w:rsidR="00696F16" w14:paraId="198316C5" w14:textId="77777777">
        <w:trPr>
          <w:jc w:val="center"/>
        </w:trPr>
        <w:tc>
          <w:tcPr>
            <w:tcW w:w="1691" w:type="dxa"/>
            <w:vMerge/>
            <w:vAlign w:val="center"/>
          </w:tcPr>
          <w:p w14:paraId="6AF9F92F" w14:textId="77777777" w:rsidR="00696F16" w:rsidRDefault="00696F16">
            <w:pPr>
              <w:pStyle w:val="afffffffff9"/>
              <w:rPr>
                <w:rFonts w:cs="Calibri"/>
              </w:rPr>
            </w:pPr>
          </w:p>
        </w:tc>
        <w:tc>
          <w:tcPr>
            <w:tcW w:w="1701" w:type="dxa"/>
            <w:vAlign w:val="center"/>
          </w:tcPr>
          <w:p w14:paraId="12D97D48" w14:textId="77777777" w:rsidR="00696F16" w:rsidRDefault="00EF2A23">
            <w:pPr>
              <w:pStyle w:val="afffffffff9"/>
            </w:pPr>
            <w:r>
              <w:t>A</w:t>
            </w:r>
            <w:r>
              <w:rPr>
                <w:rFonts w:hint="eastAsia"/>
              </w:rPr>
              <w:t>：</w:t>
            </w:r>
            <w:r>
              <w:t>30kg</w:t>
            </w:r>
          </w:p>
        </w:tc>
        <w:tc>
          <w:tcPr>
            <w:tcW w:w="2971" w:type="dxa"/>
            <w:vAlign w:val="center"/>
          </w:tcPr>
          <w:p w14:paraId="3CA7FAB7" w14:textId="77777777" w:rsidR="00696F16" w:rsidRDefault="00EF2A23">
            <w:pPr>
              <w:pStyle w:val="afffffffff9"/>
            </w:pPr>
            <w:r>
              <w:t>610</w:t>
            </w:r>
          </w:p>
        </w:tc>
        <w:tc>
          <w:tcPr>
            <w:tcW w:w="2971" w:type="dxa"/>
            <w:vAlign w:val="center"/>
          </w:tcPr>
          <w:p w14:paraId="134A03DE" w14:textId="77777777" w:rsidR="00696F16" w:rsidRDefault="00EF2A23">
            <w:pPr>
              <w:pStyle w:val="afffffffff9"/>
            </w:pPr>
            <w:r>
              <w:t>565</w:t>
            </w:r>
          </w:p>
        </w:tc>
      </w:tr>
      <w:tr w:rsidR="00696F16" w14:paraId="7B50DDD3" w14:textId="77777777">
        <w:trPr>
          <w:jc w:val="center"/>
        </w:trPr>
        <w:tc>
          <w:tcPr>
            <w:tcW w:w="1691" w:type="dxa"/>
            <w:vMerge/>
            <w:vAlign w:val="center"/>
          </w:tcPr>
          <w:p w14:paraId="550D431B" w14:textId="77777777" w:rsidR="00696F16" w:rsidRDefault="00696F16">
            <w:pPr>
              <w:pStyle w:val="afffffffff9"/>
              <w:rPr>
                <w:rFonts w:cs="Calibri"/>
              </w:rPr>
            </w:pPr>
          </w:p>
        </w:tc>
        <w:tc>
          <w:tcPr>
            <w:tcW w:w="1701" w:type="dxa"/>
            <w:vAlign w:val="center"/>
          </w:tcPr>
          <w:p w14:paraId="78D43DD8" w14:textId="77777777" w:rsidR="00696F16" w:rsidRDefault="00EF2A23">
            <w:pPr>
              <w:pStyle w:val="afffffffff9"/>
            </w:pPr>
            <w:r>
              <w:t>B</w:t>
            </w:r>
            <w:r>
              <w:rPr>
                <w:rFonts w:hint="eastAsia"/>
              </w:rPr>
              <w:t>：</w:t>
            </w:r>
            <w:r>
              <w:t>50kg</w:t>
            </w:r>
          </w:p>
        </w:tc>
        <w:tc>
          <w:tcPr>
            <w:tcW w:w="2971" w:type="dxa"/>
            <w:vAlign w:val="center"/>
          </w:tcPr>
          <w:p w14:paraId="01557BE9" w14:textId="77777777" w:rsidR="00696F16" w:rsidRDefault="00EF2A23">
            <w:pPr>
              <w:pStyle w:val="afffffffff9"/>
            </w:pPr>
            <w:r>
              <w:t>715</w:t>
            </w:r>
          </w:p>
        </w:tc>
        <w:tc>
          <w:tcPr>
            <w:tcW w:w="2971" w:type="dxa"/>
            <w:vAlign w:val="center"/>
          </w:tcPr>
          <w:p w14:paraId="477F579C" w14:textId="77777777" w:rsidR="00696F16" w:rsidRDefault="00EF2A23">
            <w:pPr>
              <w:pStyle w:val="afffffffff9"/>
            </w:pPr>
            <w:r>
              <w:t>665</w:t>
            </w:r>
          </w:p>
        </w:tc>
      </w:tr>
      <w:tr w:rsidR="00696F16" w14:paraId="27182DC3" w14:textId="77777777">
        <w:trPr>
          <w:jc w:val="center"/>
        </w:trPr>
        <w:tc>
          <w:tcPr>
            <w:tcW w:w="1691" w:type="dxa"/>
            <w:vMerge w:val="restart"/>
            <w:vAlign w:val="center"/>
          </w:tcPr>
          <w:p w14:paraId="685AF15E" w14:textId="77777777" w:rsidR="00696F16" w:rsidRDefault="00EF2A23">
            <w:pPr>
              <w:pStyle w:val="afffffffff9"/>
            </w:pPr>
            <w:r>
              <w:rPr>
                <w:rFonts w:hint="eastAsia"/>
              </w:rPr>
              <w:t>纬向</w:t>
            </w:r>
            <w:r>
              <w:t>, N/50</w:t>
            </w:r>
            <w:r>
              <w:rPr>
                <w:sz w:val="11"/>
                <w:szCs w:val="11"/>
              </w:rPr>
              <w:t xml:space="preserve"> </w:t>
            </w:r>
            <w:r>
              <w:t>mm</w:t>
            </w:r>
          </w:p>
        </w:tc>
        <w:tc>
          <w:tcPr>
            <w:tcW w:w="1701" w:type="dxa"/>
            <w:vAlign w:val="center"/>
          </w:tcPr>
          <w:p w14:paraId="03EA9DF6" w14:textId="77777777" w:rsidR="00696F16" w:rsidRDefault="00EF2A23">
            <w:pPr>
              <w:pStyle w:val="afffffffff9"/>
            </w:pPr>
            <w:r>
              <w:t>LA</w:t>
            </w:r>
            <w:r>
              <w:rPr>
                <w:rFonts w:hint="eastAsia"/>
              </w:rPr>
              <w:t>：</w:t>
            </w:r>
            <w:r>
              <w:t>10kg</w:t>
            </w:r>
          </w:p>
        </w:tc>
        <w:tc>
          <w:tcPr>
            <w:tcW w:w="2971" w:type="dxa"/>
            <w:vAlign w:val="center"/>
          </w:tcPr>
          <w:p w14:paraId="5ABA8EAD" w14:textId="77777777" w:rsidR="00696F16" w:rsidRDefault="00EF2A23">
            <w:pPr>
              <w:pStyle w:val="afffffffff9"/>
            </w:pPr>
            <w:r>
              <w:t>390</w:t>
            </w:r>
          </w:p>
        </w:tc>
        <w:tc>
          <w:tcPr>
            <w:tcW w:w="2971" w:type="dxa"/>
            <w:vAlign w:val="center"/>
          </w:tcPr>
          <w:p w14:paraId="42007869" w14:textId="77777777" w:rsidR="00696F16" w:rsidRDefault="00EF2A23">
            <w:pPr>
              <w:pStyle w:val="afffffffff9"/>
            </w:pPr>
            <w:r>
              <w:t>340</w:t>
            </w:r>
          </w:p>
        </w:tc>
      </w:tr>
      <w:tr w:rsidR="00696F16" w14:paraId="3498CE95" w14:textId="77777777">
        <w:trPr>
          <w:jc w:val="center"/>
        </w:trPr>
        <w:tc>
          <w:tcPr>
            <w:tcW w:w="1691" w:type="dxa"/>
            <w:vMerge/>
            <w:vAlign w:val="center"/>
          </w:tcPr>
          <w:p w14:paraId="65A04E9B" w14:textId="77777777" w:rsidR="00696F16" w:rsidRDefault="00696F16">
            <w:pPr>
              <w:pStyle w:val="afffffffff9"/>
              <w:rPr>
                <w:rFonts w:cs="Calibri"/>
              </w:rPr>
            </w:pPr>
          </w:p>
        </w:tc>
        <w:tc>
          <w:tcPr>
            <w:tcW w:w="1701" w:type="dxa"/>
            <w:vAlign w:val="center"/>
          </w:tcPr>
          <w:p w14:paraId="51F4760F" w14:textId="77777777" w:rsidR="00696F16" w:rsidRDefault="00EF2A23">
            <w:pPr>
              <w:pStyle w:val="afffffffff9"/>
            </w:pPr>
            <w:r>
              <w:t>TA</w:t>
            </w:r>
            <w:r>
              <w:rPr>
                <w:rFonts w:hint="eastAsia"/>
              </w:rPr>
              <w:t>：</w:t>
            </w:r>
            <w:r>
              <w:t>20kg</w:t>
            </w:r>
          </w:p>
        </w:tc>
        <w:tc>
          <w:tcPr>
            <w:tcW w:w="2971" w:type="dxa"/>
            <w:vAlign w:val="center"/>
          </w:tcPr>
          <w:p w14:paraId="2A6210EA" w14:textId="77777777" w:rsidR="00696F16" w:rsidRDefault="00EF2A23">
            <w:pPr>
              <w:pStyle w:val="afffffffff9"/>
            </w:pPr>
            <w:r>
              <w:t>490</w:t>
            </w:r>
          </w:p>
        </w:tc>
        <w:tc>
          <w:tcPr>
            <w:tcW w:w="2971" w:type="dxa"/>
            <w:vAlign w:val="center"/>
          </w:tcPr>
          <w:p w14:paraId="0F2FB754" w14:textId="77777777" w:rsidR="00696F16" w:rsidRDefault="00EF2A23">
            <w:pPr>
              <w:pStyle w:val="afffffffff9"/>
            </w:pPr>
            <w:r>
              <w:t>440</w:t>
            </w:r>
          </w:p>
        </w:tc>
      </w:tr>
      <w:tr w:rsidR="00696F16" w14:paraId="553A502D" w14:textId="77777777">
        <w:trPr>
          <w:jc w:val="center"/>
        </w:trPr>
        <w:tc>
          <w:tcPr>
            <w:tcW w:w="1691" w:type="dxa"/>
            <w:vMerge/>
            <w:vAlign w:val="center"/>
          </w:tcPr>
          <w:p w14:paraId="653A0564" w14:textId="77777777" w:rsidR="00696F16" w:rsidRDefault="00696F16">
            <w:pPr>
              <w:pStyle w:val="afffffffff9"/>
              <w:rPr>
                <w:rFonts w:cs="Calibri"/>
              </w:rPr>
            </w:pPr>
          </w:p>
        </w:tc>
        <w:tc>
          <w:tcPr>
            <w:tcW w:w="1701" w:type="dxa"/>
            <w:vAlign w:val="center"/>
          </w:tcPr>
          <w:p w14:paraId="7DEDB04E" w14:textId="77777777" w:rsidR="00696F16" w:rsidRDefault="00EF2A23">
            <w:pPr>
              <w:pStyle w:val="afffffffff9"/>
            </w:pPr>
            <w:r>
              <w:t>A</w:t>
            </w:r>
            <w:r>
              <w:rPr>
                <w:rFonts w:hint="eastAsia"/>
              </w:rPr>
              <w:t>：</w:t>
            </w:r>
            <w:r>
              <w:t>30kg</w:t>
            </w:r>
          </w:p>
        </w:tc>
        <w:tc>
          <w:tcPr>
            <w:tcW w:w="2971" w:type="dxa"/>
            <w:vAlign w:val="center"/>
          </w:tcPr>
          <w:p w14:paraId="22919E84" w14:textId="77777777" w:rsidR="00696F16" w:rsidRDefault="00EF2A23">
            <w:pPr>
              <w:pStyle w:val="afffffffff9"/>
            </w:pPr>
            <w:r>
              <w:t>585</w:t>
            </w:r>
          </w:p>
        </w:tc>
        <w:tc>
          <w:tcPr>
            <w:tcW w:w="2971" w:type="dxa"/>
            <w:vAlign w:val="center"/>
          </w:tcPr>
          <w:p w14:paraId="477B034C" w14:textId="77777777" w:rsidR="00696F16" w:rsidRDefault="00EF2A23">
            <w:pPr>
              <w:pStyle w:val="afffffffff9"/>
            </w:pPr>
            <w:r>
              <w:t>535</w:t>
            </w:r>
          </w:p>
        </w:tc>
      </w:tr>
      <w:tr w:rsidR="00696F16" w14:paraId="14C5B1CE" w14:textId="77777777">
        <w:trPr>
          <w:jc w:val="center"/>
        </w:trPr>
        <w:tc>
          <w:tcPr>
            <w:tcW w:w="1691" w:type="dxa"/>
            <w:vMerge/>
            <w:tcBorders>
              <w:bottom w:val="single" w:sz="8" w:space="0" w:color="auto"/>
            </w:tcBorders>
            <w:vAlign w:val="center"/>
          </w:tcPr>
          <w:p w14:paraId="3922B8D2" w14:textId="77777777" w:rsidR="00696F16" w:rsidRDefault="00696F16">
            <w:pPr>
              <w:pStyle w:val="afffffffff9"/>
              <w:rPr>
                <w:rFonts w:cs="Calibri"/>
              </w:rPr>
            </w:pPr>
          </w:p>
        </w:tc>
        <w:tc>
          <w:tcPr>
            <w:tcW w:w="1701" w:type="dxa"/>
            <w:tcBorders>
              <w:bottom w:val="single" w:sz="8" w:space="0" w:color="auto"/>
            </w:tcBorders>
            <w:vAlign w:val="center"/>
          </w:tcPr>
          <w:p w14:paraId="04192E67" w14:textId="77777777" w:rsidR="00696F16" w:rsidRDefault="00EF2A23">
            <w:pPr>
              <w:pStyle w:val="afffffffff9"/>
            </w:pPr>
            <w:r>
              <w:t>B</w:t>
            </w:r>
            <w:r>
              <w:rPr>
                <w:rFonts w:hint="eastAsia"/>
              </w:rPr>
              <w:t>：</w:t>
            </w:r>
            <w:r>
              <w:t>50kg</w:t>
            </w:r>
          </w:p>
        </w:tc>
        <w:tc>
          <w:tcPr>
            <w:tcW w:w="2971" w:type="dxa"/>
            <w:tcBorders>
              <w:bottom w:val="single" w:sz="8" w:space="0" w:color="auto"/>
            </w:tcBorders>
            <w:vAlign w:val="center"/>
          </w:tcPr>
          <w:p w14:paraId="5515DE4A" w14:textId="77777777" w:rsidR="00696F16" w:rsidRDefault="00EF2A23">
            <w:pPr>
              <w:pStyle w:val="afffffffff9"/>
            </w:pPr>
            <w:r>
              <w:t>685</w:t>
            </w:r>
          </w:p>
        </w:tc>
        <w:tc>
          <w:tcPr>
            <w:tcW w:w="2971" w:type="dxa"/>
            <w:tcBorders>
              <w:bottom w:val="single" w:sz="8" w:space="0" w:color="auto"/>
            </w:tcBorders>
            <w:vAlign w:val="center"/>
          </w:tcPr>
          <w:p w14:paraId="42FD918D" w14:textId="77777777" w:rsidR="00696F16" w:rsidRDefault="00EF2A23">
            <w:pPr>
              <w:pStyle w:val="afffffffff9"/>
            </w:pPr>
            <w:r>
              <w:t>635</w:t>
            </w:r>
          </w:p>
        </w:tc>
      </w:tr>
    </w:tbl>
    <w:p w14:paraId="7F42EEAB" w14:textId="77777777" w:rsidR="00696F16" w:rsidRDefault="00EF2A23">
      <w:pPr>
        <w:pStyle w:val="affd"/>
        <w:spacing w:before="120" w:after="120"/>
        <w:rPr>
          <w:rFonts w:cs="Calibri"/>
        </w:rPr>
      </w:pPr>
      <w:r>
        <w:rPr>
          <w:rFonts w:hint="eastAsia"/>
        </w:rPr>
        <w:t>耐热性能</w:t>
      </w:r>
    </w:p>
    <w:p w14:paraId="45CB1739" w14:textId="77777777" w:rsidR="00696F16" w:rsidRDefault="00EF2A23">
      <w:pPr>
        <w:pStyle w:val="afffff5"/>
        <w:ind w:firstLine="420"/>
        <w:rPr>
          <w:rFonts w:cs="Calibri"/>
        </w:rPr>
      </w:pPr>
      <w:r>
        <w:rPr>
          <w:rFonts w:hint="eastAsia"/>
        </w:rPr>
        <w:t>编制布应无粘着、熔痕等异常现象。</w:t>
      </w:r>
    </w:p>
    <w:p w14:paraId="1B46BE5A" w14:textId="77777777" w:rsidR="00696F16" w:rsidRDefault="00EF2A23">
      <w:pPr>
        <w:pStyle w:val="affd"/>
        <w:spacing w:before="120" w:after="120"/>
        <w:rPr>
          <w:rFonts w:cs="Calibri"/>
        </w:rPr>
      </w:pPr>
      <w:r>
        <w:rPr>
          <w:rFonts w:hint="eastAsia"/>
        </w:rPr>
        <w:t>抗紫外线性能</w:t>
      </w:r>
    </w:p>
    <w:p w14:paraId="0401319B" w14:textId="77777777" w:rsidR="00696F16" w:rsidRDefault="00EF2A23">
      <w:pPr>
        <w:pStyle w:val="afffff5"/>
        <w:ind w:firstLine="420"/>
        <w:rPr>
          <w:rFonts w:cs="Calibri"/>
        </w:rPr>
      </w:pPr>
      <w:r>
        <w:rPr>
          <w:rFonts w:hint="eastAsia"/>
        </w:rPr>
        <w:t>有抗紫外线功能的编织布其经向、纬向试样经紫外老化后的拉伸负荷应不小于原始拉伸负荷的</w:t>
      </w:r>
      <w:r>
        <w:t>50</w:t>
      </w:r>
      <w:r>
        <w:rPr>
          <w:sz w:val="13"/>
          <w:szCs w:val="13"/>
        </w:rPr>
        <w:t xml:space="preserve"> </w:t>
      </w:r>
      <w:r>
        <w:t>%</w:t>
      </w:r>
      <w:r>
        <w:rPr>
          <w:rFonts w:hint="eastAsia"/>
        </w:rPr>
        <w:t>。</w:t>
      </w:r>
    </w:p>
    <w:p w14:paraId="3CD8AF8C" w14:textId="77777777" w:rsidR="00696F16" w:rsidRDefault="00EF2A23">
      <w:pPr>
        <w:pStyle w:val="affd"/>
        <w:spacing w:before="120" w:after="120"/>
        <w:rPr>
          <w:rFonts w:cs="Calibri"/>
        </w:rPr>
      </w:pPr>
      <w:r>
        <w:rPr>
          <w:rFonts w:hint="eastAsia"/>
        </w:rPr>
        <w:t>卫生性能</w:t>
      </w:r>
    </w:p>
    <w:p w14:paraId="5FD35617" w14:textId="77777777" w:rsidR="00696F16" w:rsidRDefault="00EF2A23">
      <w:pPr>
        <w:pStyle w:val="afffff5"/>
        <w:ind w:firstLine="420"/>
        <w:rPr>
          <w:rFonts w:cs="Calibri"/>
        </w:rPr>
      </w:pPr>
      <w:r>
        <w:rPr>
          <w:rFonts w:hint="eastAsia"/>
        </w:rPr>
        <w:t>接触食品的编织布应符合</w:t>
      </w:r>
      <w:r>
        <w:t>GB 9685</w:t>
      </w:r>
      <w:r>
        <w:rPr>
          <w:rFonts w:hint="eastAsia"/>
        </w:rPr>
        <w:t>和</w:t>
      </w:r>
      <w:r>
        <w:t>GB 4806.7</w:t>
      </w:r>
      <w:r>
        <w:rPr>
          <w:rFonts w:hint="eastAsia"/>
        </w:rPr>
        <w:t>的规定。</w:t>
      </w:r>
    </w:p>
    <w:p w14:paraId="499A8E17" w14:textId="77777777" w:rsidR="00696F16" w:rsidRDefault="00EF2A23">
      <w:pPr>
        <w:pStyle w:val="affc"/>
        <w:spacing w:before="240" w:after="240"/>
        <w:rPr>
          <w:rFonts w:cs="Calibri"/>
        </w:rPr>
      </w:pPr>
      <w:r>
        <w:rPr>
          <w:rFonts w:hint="eastAsia"/>
        </w:rPr>
        <w:t>试验方法</w:t>
      </w:r>
    </w:p>
    <w:p w14:paraId="4949EB1C" w14:textId="77777777" w:rsidR="00696F16" w:rsidRDefault="00EF2A23">
      <w:pPr>
        <w:pStyle w:val="affd"/>
        <w:spacing w:before="120" w:after="120"/>
        <w:rPr>
          <w:rFonts w:cs="Calibri"/>
        </w:rPr>
      </w:pPr>
      <w:r>
        <w:rPr>
          <w:rFonts w:hint="eastAsia"/>
        </w:rPr>
        <w:t>外观质量</w:t>
      </w:r>
    </w:p>
    <w:p w14:paraId="33CD7A72" w14:textId="77777777" w:rsidR="00696F16" w:rsidRDefault="00EF2A23">
      <w:pPr>
        <w:pStyle w:val="afffff5"/>
        <w:ind w:firstLine="420"/>
        <w:rPr>
          <w:rFonts w:cs="Calibri"/>
        </w:rPr>
      </w:pPr>
      <w:r>
        <w:rPr>
          <w:rFonts w:hint="eastAsia"/>
        </w:rPr>
        <w:t>在自然光线下目测和用精度</w:t>
      </w:r>
      <w:r>
        <w:t>1</w:t>
      </w:r>
      <w:r>
        <w:rPr>
          <w:sz w:val="13"/>
          <w:szCs w:val="13"/>
        </w:rPr>
        <w:t xml:space="preserve"> </w:t>
      </w:r>
      <w:r>
        <w:t>mm</w:t>
      </w:r>
      <w:r>
        <w:rPr>
          <w:rFonts w:hint="eastAsia"/>
        </w:rPr>
        <w:t>的直尺测量。</w:t>
      </w:r>
    </w:p>
    <w:p w14:paraId="6CDF491E" w14:textId="77777777" w:rsidR="00696F16" w:rsidRDefault="00EF2A23">
      <w:pPr>
        <w:pStyle w:val="affd"/>
        <w:spacing w:before="120" w:after="120"/>
        <w:rPr>
          <w:rFonts w:cs="Calibri"/>
        </w:rPr>
      </w:pPr>
      <w:r>
        <w:rPr>
          <w:rFonts w:hint="eastAsia"/>
        </w:rPr>
        <w:t>允许偏差</w:t>
      </w:r>
    </w:p>
    <w:p w14:paraId="4D04FEB5" w14:textId="77777777" w:rsidR="00696F16" w:rsidRDefault="00EF2A23">
      <w:pPr>
        <w:pStyle w:val="affe"/>
        <w:spacing w:before="120" w:after="120"/>
        <w:rPr>
          <w:rFonts w:cs="Calibri"/>
        </w:rPr>
      </w:pPr>
      <w:r>
        <w:rPr>
          <w:rFonts w:hint="eastAsia"/>
        </w:rPr>
        <w:t>有效宽度</w:t>
      </w:r>
    </w:p>
    <w:p w14:paraId="53AC3481" w14:textId="77777777" w:rsidR="00696F16" w:rsidRDefault="00EF2A23">
      <w:pPr>
        <w:pStyle w:val="afffff5"/>
        <w:ind w:firstLine="420"/>
        <w:rPr>
          <w:rFonts w:cs="Calibri"/>
        </w:rPr>
      </w:pPr>
      <w:r>
        <w:rPr>
          <w:rFonts w:hint="eastAsia"/>
        </w:rPr>
        <w:t>将编织布整理平整，用精确至</w:t>
      </w:r>
      <w:r>
        <w:t>1</w:t>
      </w:r>
      <w:r>
        <w:rPr>
          <w:sz w:val="13"/>
          <w:szCs w:val="13"/>
        </w:rPr>
        <w:t xml:space="preserve"> </w:t>
      </w:r>
      <w:r>
        <w:t>mm</w:t>
      </w:r>
      <w:r>
        <w:rPr>
          <w:rFonts w:hint="eastAsia"/>
        </w:rPr>
        <w:t>的直尺测量，测量位置随机选取三处，每处间隔应不小于</w:t>
      </w:r>
      <w:r>
        <w:t>10</w:t>
      </w:r>
      <w:r>
        <w:rPr>
          <w:sz w:val="13"/>
          <w:szCs w:val="13"/>
        </w:rPr>
        <w:t xml:space="preserve"> </w:t>
      </w:r>
      <w:r>
        <w:t>m</w:t>
      </w:r>
      <w:r>
        <w:rPr>
          <w:rFonts w:hint="eastAsia"/>
        </w:rPr>
        <w:t>，以最大偏差作为检测偏差。</w:t>
      </w:r>
    </w:p>
    <w:p w14:paraId="10670F09" w14:textId="77777777" w:rsidR="00696F16" w:rsidRDefault="00EF2A23">
      <w:pPr>
        <w:pStyle w:val="affe"/>
        <w:spacing w:before="120" w:after="120"/>
        <w:rPr>
          <w:rFonts w:cs="Calibri"/>
        </w:rPr>
      </w:pPr>
      <w:r>
        <w:rPr>
          <w:rFonts w:hint="eastAsia"/>
        </w:rPr>
        <w:t>单位面积质量</w:t>
      </w:r>
    </w:p>
    <w:p w14:paraId="5CB87B66" w14:textId="77777777" w:rsidR="00696F16" w:rsidRDefault="00EF2A23">
      <w:pPr>
        <w:pStyle w:val="afffff5"/>
        <w:ind w:firstLine="420"/>
      </w:pPr>
      <w:r>
        <w:rPr>
          <w:rFonts w:hint="eastAsia"/>
        </w:rPr>
        <w:t>用</w:t>
      </w:r>
      <w:r>
        <w:t>0.01</w:t>
      </w:r>
      <w:r>
        <w:rPr>
          <w:sz w:val="13"/>
          <w:szCs w:val="13"/>
        </w:rPr>
        <w:t xml:space="preserve"> </w:t>
      </w:r>
      <w:r>
        <w:t>m</w:t>
      </w:r>
      <w:r>
        <w:rPr>
          <w:vertAlign w:val="superscript"/>
        </w:rPr>
        <w:t>2</w:t>
      </w:r>
      <w:r>
        <w:rPr>
          <w:rFonts w:hint="eastAsia"/>
        </w:rPr>
        <w:t>标准取样刀，从样品中沿试样宽度方向均匀裁取标准试样</w:t>
      </w:r>
      <w:r>
        <w:t>5</w:t>
      </w:r>
      <w:r>
        <w:rPr>
          <w:rFonts w:hint="eastAsia"/>
        </w:rPr>
        <w:t>块，在分析天平上称重并记录，结果精确至</w:t>
      </w:r>
      <w:r>
        <w:t>0.001</w:t>
      </w:r>
      <w:r>
        <w:rPr>
          <w:sz w:val="13"/>
          <w:szCs w:val="13"/>
        </w:rPr>
        <w:t xml:space="preserve"> </w:t>
      </w:r>
      <w:r>
        <w:t>g</w:t>
      </w:r>
      <w:r>
        <w:rPr>
          <w:rFonts w:hint="eastAsia"/>
        </w:rPr>
        <w:t>，按公式（</w:t>
      </w:r>
      <w:r>
        <w:t>1</w:t>
      </w:r>
      <w:r>
        <w:rPr>
          <w:rFonts w:hint="eastAsia"/>
        </w:rPr>
        <w:t>）计算编织布的单位面积质量偏差。</w:t>
      </w:r>
    </w:p>
    <w:p w14:paraId="2C62DB90" w14:textId="77777777" w:rsidR="00696F16" w:rsidRDefault="00EF2A23">
      <w:pPr>
        <w:pStyle w:val="afffffff1"/>
      </w:pPr>
      <w:r>
        <w:tab/>
      </w:r>
      <m:oMath>
        <m:r>
          <w:rPr>
            <w:rFonts w:ascii="Cambria Math" w:hAnsi="Cambria Math"/>
          </w:rPr>
          <m:t>T</m:t>
        </m:r>
        <m:r>
          <w:rPr>
            <w:rFonts w:ascii="Cambria Math" w:hAnsi="Cambria Math"/>
          </w:rPr>
          <m:t>=</m:t>
        </m:r>
        <m:f>
          <m:fPr>
            <m:ctrlPr>
              <w:rPr>
                <w:rFonts w:ascii="Cambria Math" w:hAnsi="Cambria Math"/>
                <w:i/>
              </w:rPr>
            </m:ctrlPr>
          </m:fPr>
          <m:num>
            <m:r>
              <w:rPr>
                <w:rFonts w:ascii="Cambria Math" w:hAnsi="Cambria Math"/>
              </w:rPr>
              <m:t>20×</m:t>
            </m:r>
            <m:d>
              <m:dPr>
                <m:begChr m:val="（"/>
                <m:endChr m:val="）"/>
                <m:ctrlPr>
                  <w:rPr>
                    <w:rFonts w:ascii="Cambria Math" w:hAnsi="Cambria Math"/>
                    <w:i/>
                  </w:rPr>
                </m:ctrlPr>
              </m:dPr>
              <m:e>
                <m:sSub>
                  <m:sSubPr>
                    <m:ctrlPr>
                      <w:rPr>
                        <w:rFonts w:ascii="Cambria Math" w:hAnsi="Cambria Math"/>
                        <w:i/>
                      </w:rPr>
                    </m:ctrlPr>
                  </m:sSubPr>
                  <m:e>
                    <m:r>
                      <w:rPr>
                        <w:rFonts w:ascii="Cambria Math" w:hAnsi="Cambria Math" w:hint="eastAsia"/>
                      </w:rPr>
                      <m:t>m</m:t>
                    </m:r>
                  </m:e>
                  <m:sub>
                    <m:r>
                      <w:rPr>
                        <w:rFonts w:ascii="Cambria Math" w:hAnsi="Cambria Math"/>
                      </w:rPr>
                      <m:t>1</m:t>
                    </m:r>
                  </m:sub>
                </m:sSub>
                <m:r>
                  <w:rPr>
                    <w:rFonts w:ascii="Cambria Math" w:hAnsi="Cambria Math" w:hint="eastAsia"/>
                  </w:rPr>
                  <m:t>+</m:t>
                </m:r>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hint="eastAsia"/>
                  </w:rPr>
                  <m:t>+</m:t>
                </m:r>
                <m:sSub>
                  <m:sSubPr>
                    <m:ctrlPr>
                      <w:rPr>
                        <w:rFonts w:ascii="Cambria Math" w:hAnsi="Cambria Math"/>
                        <w:i/>
                      </w:rPr>
                    </m:ctrlPr>
                  </m:sSubPr>
                  <m:e>
                    <m:r>
                      <w:rPr>
                        <w:rFonts w:ascii="Cambria Math" w:hAnsi="Cambria Math" w:hint="eastAsia"/>
                      </w:rPr>
                      <m:t>m</m:t>
                    </m:r>
                  </m:e>
                  <m:sub>
                    <m:r>
                      <w:rPr>
                        <w:rFonts w:ascii="Cambria Math" w:hAnsi="Cambria Math"/>
                      </w:rPr>
                      <m:t>3</m:t>
                    </m:r>
                  </m:sub>
                </m:sSub>
                <m:r>
                  <w:rPr>
                    <w:rFonts w:ascii="Cambria Math" w:hAnsi="Cambria Math" w:hint="eastAsia"/>
                  </w:rPr>
                  <m:t>+</m:t>
                </m:r>
                <m:sSub>
                  <m:sSubPr>
                    <m:ctrlPr>
                      <w:rPr>
                        <w:rFonts w:ascii="Cambria Math" w:hAnsi="Cambria Math"/>
                        <w:i/>
                      </w:rPr>
                    </m:ctrlPr>
                  </m:sSubPr>
                  <m:e>
                    <m:r>
                      <w:rPr>
                        <w:rFonts w:ascii="Cambria Math" w:hAnsi="Cambria Math" w:hint="eastAsia"/>
                      </w:rPr>
                      <m:t>m</m:t>
                    </m:r>
                  </m:e>
                  <m:sub>
                    <m:r>
                      <w:rPr>
                        <w:rFonts w:ascii="Cambria Math" w:hAnsi="Cambria Math"/>
                      </w:rPr>
                      <m:t>4</m:t>
                    </m:r>
                  </m:sub>
                </m:sSub>
                <m:r>
                  <w:rPr>
                    <w:rFonts w:ascii="Cambria Math" w:hAnsi="Cambria Math" w:hint="eastAsia"/>
                  </w:rPr>
                  <m:t>+</m:t>
                </m:r>
                <m:sSub>
                  <m:sSubPr>
                    <m:ctrlPr>
                      <w:rPr>
                        <w:rFonts w:ascii="Cambria Math" w:hAnsi="Cambria Math"/>
                        <w:i/>
                      </w:rPr>
                    </m:ctrlPr>
                  </m:sSubPr>
                  <m:e>
                    <m:r>
                      <w:rPr>
                        <w:rFonts w:ascii="Cambria Math" w:hAnsi="Cambria Math" w:hint="eastAsia"/>
                      </w:rPr>
                      <m:t>m</m:t>
                    </m:r>
                  </m:e>
                  <m:sub>
                    <m:r>
                      <w:rPr>
                        <w:rFonts w:ascii="Cambria Math" w:hAnsi="Cambria Math"/>
                      </w:rPr>
                      <m:t>5</m:t>
                    </m:r>
                  </m:sub>
                </m:sSub>
              </m:e>
            </m:d>
            <m:r>
              <w:rPr>
                <w:rFonts w:ascii="微软雅黑" w:eastAsia="微软雅黑" w:hAnsi="微软雅黑" w:cs="微软雅黑" w:hint="eastAsia"/>
              </w:rPr>
              <m:t>-</m:t>
            </m:r>
            <m:r>
              <w:rPr>
                <w:rFonts w:ascii="Cambria Math" w:hAnsi="Cambria Math"/>
              </w:rPr>
              <m:t>M</m:t>
            </m:r>
          </m:num>
          <m:den>
            <m:r>
              <w:rPr>
                <w:rFonts w:ascii="Cambria Math" w:hAnsi="Cambria Math"/>
              </w:rPr>
              <m:t>M</m:t>
            </m:r>
          </m:den>
        </m:f>
        <m:r>
          <w:rPr>
            <w:rFonts w:ascii="Cambria Math" w:hAnsi="Cambria Math"/>
          </w:rPr>
          <m:t>×100</m:t>
        </m:r>
        <m:r>
          <w:rPr>
            <w:rFonts w:ascii="Cambria Math" w:hAnsi="Cambria Math" w:hint="eastAsia"/>
          </w:rPr>
          <m:t>%</m:t>
        </m:r>
      </m:oMath>
      <w:r>
        <w:rPr>
          <w:rFonts w:ascii="微软雅黑" w:eastAsia="微软雅黑" w:hAnsi="微软雅黑"/>
        </w:rPr>
        <w:tab/>
      </w:r>
      <w:r>
        <w:t>(</w:t>
      </w:r>
      <w:r>
        <w:fldChar w:fldCharType="begin"/>
      </w:r>
      <w:r>
        <w:instrText xml:space="preserve"> AUTONUM </w:instrText>
      </w:r>
      <w:r>
        <w:fldChar w:fldCharType="end"/>
      </w:r>
      <w:r>
        <w:t>)</w:t>
      </w:r>
    </w:p>
    <w:p w14:paraId="678DDF2E" w14:textId="77777777" w:rsidR="00696F16" w:rsidRDefault="00EF2A23">
      <w:pPr>
        <w:pStyle w:val="afffff4"/>
        <w:ind w:firstLine="420"/>
      </w:pPr>
      <w:r>
        <w:rPr>
          <w:rFonts w:hint="eastAsia"/>
        </w:rPr>
        <w:lastRenderedPageBreak/>
        <w:t>式中：</w:t>
      </w:r>
    </w:p>
    <w:p w14:paraId="48B7C692"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6EE8CC9C" wp14:editId="73FE79A6">
            <wp:extent cx="127000" cy="158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7000" cy="1587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048DD49D" wp14:editId="50222F86">
            <wp:extent cx="127000" cy="158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7000" cy="158750"/>
                    </a:xfrm>
                    <a:prstGeom prst="rect">
                      <a:avLst/>
                    </a:prstGeom>
                    <a:noFill/>
                    <a:ln>
                      <a:noFill/>
                    </a:ln>
                  </pic:spPr>
                </pic:pic>
              </a:graphicData>
            </a:graphic>
          </wp:inline>
        </w:drawing>
      </w:r>
      <w:r>
        <w:fldChar w:fldCharType="end"/>
      </w:r>
      <w:r>
        <w:rPr>
          <w:rFonts w:cs="Times New Roman"/>
        </w:rPr>
        <w:t>——</w:t>
      </w:r>
      <w:r>
        <w:rPr>
          <w:rFonts w:hint="eastAsia"/>
        </w:rPr>
        <w:t>袋的单位面积质量偏差，单位为</w:t>
      </w:r>
      <w:r>
        <w:t>%</w:t>
      </w:r>
      <w:r>
        <w:rPr>
          <w:rFonts w:hint="eastAsia"/>
        </w:rPr>
        <w:t>；</w:t>
      </w:r>
    </w:p>
    <w:p w14:paraId="4D49A73B"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4A861320" wp14:editId="14989E9A">
            <wp:extent cx="165100" cy="1587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5100" cy="1587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3E09239B" wp14:editId="7FA7CAD8">
            <wp:extent cx="1651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5100" cy="158750"/>
                    </a:xfrm>
                    <a:prstGeom prst="rect">
                      <a:avLst/>
                    </a:prstGeom>
                    <a:noFill/>
                    <a:ln>
                      <a:noFill/>
                    </a:ln>
                  </pic:spPr>
                </pic:pic>
              </a:graphicData>
            </a:graphic>
          </wp:inline>
        </w:drawing>
      </w:r>
      <w:r>
        <w:fldChar w:fldCharType="end"/>
      </w:r>
      <w:r>
        <w:rPr>
          <w:rFonts w:cs="Times New Roman"/>
        </w:rPr>
        <w:t>——</w:t>
      </w:r>
      <w:r>
        <w:rPr>
          <w:rFonts w:hint="eastAsia"/>
        </w:rPr>
        <w:t>袋的额定单位面积质量，单位为克每平方米（</w:t>
      </w:r>
      <w:r>
        <w:t>g/m</w:t>
      </w:r>
      <w:r>
        <w:rPr>
          <w:vertAlign w:val="superscript"/>
        </w:rPr>
        <w:t>2</w:t>
      </w:r>
      <w:r>
        <w:rPr>
          <w:rFonts w:hint="eastAsia"/>
        </w:rPr>
        <w:t>）；</w:t>
      </w:r>
    </w:p>
    <w:p w14:paraId="1DA15442"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631DC2FE" wp14:editId="07CE744D">
            <wp:extent cx="196850" cy="1460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16506247" wp14:editId="24D6E907">
            <wp:extent cx="196850" cy="146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fldChar w:fldCharType="end"/>
      </w:r>
      <w:r>
        <w:rPr>
          <w:rFonts w:cs="Times New Roman"/>
        </w:rPr>
        <w:t>——</w:t>
      </w:r>
      <w:r>
        <w:rPr>
          <w:rFonts w:hint="eastAsia"/>
        </w:rPr>
        <w:t>第一块试样的质量，单位为克（</w:t>
      </w:r>
      <w:r>
        <w:t>g</w:t>
      </w:r>
      <w:r>
        <w:rPr>
          <w:rFonts w:hint="eastAsia"/>
        </w:rPr>
        <w:t>）；</w:t>
      </w:r>
    </w:p>
    <w:p w14:paraId="512A28F0"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63B683F6" wp14:editId="6BF16D13">
            <wp:extent cx="196850" cy="146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27F263A5" wp14:editId="18E58098">
            <wp:extent cx="196850" cy="146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fldChar w:fldCharType="end"/>
      </w:r>
      <w:r>
        <w:rPr>
          <w:rFonts w:cs="Times New Roman"/>
        </w:rPr>
        <w:t>——</w:t>
      </w:r>
      <w:r>
        <w:rPr>
          <w:rFonts w:hint="eastAsia"/>
        </w:rPr>
        <w:t>第二块试样的质量，单位为克（</w:t>
      </w:r>
      <w:r>
        <w:rPr>
          <w:rFonts w:hint="eastAsia"/>
        </w:rPr>
        <w:t>g</w:t>
      </w:r>
      <w:r>
        <w:rPr>
          <w:rFonts w:hint="eastAsia"/>
        </w:rPr>
        <w:t>）；</w:t>
      </w:r>
    </w:p>
    <w:p w14:paraId="59716B88"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3782FDEB" wp14:editId="3753EAC7">
            <wp:extent cx="196850" cy="1460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296295EF" wp14:editId="461EA9CC">
            <wp:extent cx="196850" cy="1460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fldChar w:fldCharType="end"/>
      </w:r>
      <w:r>
        <w:rPr>
          <w:rFonts w:cs="Times New Roman"/>
        </w:rPr>
        <w:t>——</w:t>
      </w:r>
      <w:r>
        <w:rPr>
          <w:rFonts w:hint="eastAsia"/>
        </w:rPr>
        <w:t>第三块试样的质量，单位为克（</w:t>
      </w:r>
      <w:r>
        <w:rPr>
          <w:rFonts w:hint="eastAsia"/>
        </w:rPr>
        <w:t>g</w:t>
      </w:r>
      <w:r>
        <w:rPr>
          <w:rFonts w:hint="eastAsia"/>
        </w:rPr>
        <w:t>）；</w:t>
      </w:r>
    </w:p>
    <w:p w14:paraId="6F373345"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2164C4E3" wp14:editId="31E200C6">
            <wp:extent cx="196850" cy="1460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46446A45" wp14:editId="49ADB7B3">
            <wp:extent cx="196850" cy="1460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fldChar w:fldCharType="end"/>
      </w:r>
      <w:r>
        <w:rPr>
          <w:rFonts w:cs="Times New Roman"/>
        </w:rPr>
        <w:t>——</w:t>
      </w:r>
      <w:r>
        <w:rPr>
          <w:rFonts w:hint="eastAsia"/>
        </w:rPr>
        <w:t>第四块试样的质量，单位为克（</w:t>
      </w:r>
      <w:r>
        <w:rPr>
          <w:rFonts w:hint="eastAsia"/>
        </w:rPr>
        <w:t>g</w:t>
      </w:r>
      <w:r>
        <w:rPr>
          <w:rFonts w:hint="eastAsia"/>
        </w:rPr>
        <w:t>）；</w:t>
      </w:r>
    </w:p>
    <w:p w14:paraId="33B6C95D" w14:textId="77777777" w:rsidR="00696F16" w:rsidRDefault="00EF2A23">
      <w:pPr>
        <w:pStyle w:val="afffff5"/>
        <w:ind w:firstLine="420"/>
        <w:rPr>
          <w:rFonts w:cs="Calibri"/>
        </w:rPr>
      </w:pPr>
      <w:r>
        <w:fldChar w:fldCharType="begin"/>
      </w:r>
      <w:r>
        <w:instrText xml:space="preserve"> QUOTE </w:instrText>
      </w:r>
      <w:r>
        <w:rPr>
          <w:rFonts w:cs="Calibri"/>
          <w:noProof/>
        </w:rPr>
        <w:drawing>
          <wp:inline distT="0" distB="0" distL="0" distR="0" wp14:anchorId="286D37AE" wp14:editId="00FDC609">
            <wp:extent cx="196850" cy="146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instrText xml:space="preserve"> </w:instrText>
      </w:r>
      <w:r>
        <w:fldChar w:fldCharType="separate"/>
      </w:r>
      <w:r>
        <w:rPr>
          <w:rFonts w:cs="Calibri"/>
          <w:noProof/>
        </w:rPr>
        <w:drawing>
          <wp:inline distT="0" distB="0" distL="0" distR="0" wp14:anchorId="22A3071C" wp14:editId="63548DB8">
            <wp:extent cx="196850" cy="146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46050"/>
                    </a:xfrm>
                    <a:prstGeom prst="rect">
                      <a:avLst/>
                    </a:prstGeom>
                    <a:noFill/>
                    <a:ln>
                      <a:noFill/>
                    </a:ln>
                  </pic:spPr>
                </pic:pic>
              </a:graphicData>
            </a:graphic>
          </wp:inline>
        </w:drawing>
      </w:r>
      <w:r>
        <w:fldChar w:fldCharType="end"/>
      </w:r>
      <w:r>
        <w:rPr>
          <w:rFonts w:cs="Times New Roman"/>
        </w:rPr>
        <w:t>——</w:t>
      </w:r>
      <w:r>
        <w:rPr>
          <w:rFonts w:hint="eastAsia"/>
        </w:rPr>
        <w:t>第五块试样的质量，单位为克（</w:t>
      </w:r>
      <w:r>
        <w:t>g</w:t>
      </w:r>
      <w:r>
        <w:rPr>
          <w:rFonts w:hint="eastAsia"/>
        </w:rPr>
        <w:t>）。</w:t>
      </w:r>
    </w:p>
    <w:p w14:paraId="0657D2D3" w14:textId="77777777" w:rsidR="00696F16" w:rsidRDefault="00EF2A23">
      <w:pPr>
        <w:pStyle w:val="affe"/>
        <w:spacing w:before="120" w:after="120"/>
        <w:rPr>
          <w:rFonts w:cs="Calibri"/>
        </w:rPr>
      </w:pPr>
      <w:r>
        <w:rPr>
          <w:rFonts w:hint="eastAsia"/>
        </w:rPr>
        <w:t>经、纬密度</w:t>
      </w:r>
    </w:p>
    <w:p w14:paraId="723F9A8D" w14:textId="77777777" w:rsidR="00696F16" w:rsidRDefault="00EF2A23">
      <w:pPr>
        <w:pStyle w:val="afffff5"/>
        <w:ind w:firstLine="420"/>
        <w:rPr>
          <w:rFonts w:cs="Calibri"/>
        </w:rPr>
      </w:pPr>
      <w:r>
        <w:rPr>
          <w:rFonts w:hint="eastAsia"/>
        </w:rPr>
        <w:t>将编织布摊平，在布面上大约</w:t>
      </w:r>
      <w:r>
        <w:t>10</w:t>
      </w:r>
      <w:r>
        <w:rPr>
          <w:sz w:val="13"/>
          <w:szCs w:val="13"/>
        </w:rPr>
        <w:t xml:space="preserve"> </w:t>
      </w:r>
      <w:r>
        <w:t>m</w:t>
      </w:r>
      <w:r>
        <w:rPr>
          <w:rFonts w:hint="eastAsia"/>
        </w:rPr>
        <w:t>范围内的前、中、后三处任意划出一个</w:t>
      </w:r>
      <w:r>
        <w:t>100</w:t>
      </w:r>
      <w:r>
        <w:rPr>
          <w:sz w:val="13"/>
          <w:szCs w:val="13"/>
        </w:rPr>
        <w:t xml:space="preserve"> </w:t>
      </w:r>
      <w:r>
        <w:t>mm</w:t>
      </w:r>
      <w:r>
        <w:rPr>
          <w:rFonts w:hAnsi="宋体" w:hint="eastAsia"/>
        </w:rPr>
        <w:t>×</w:t>
      </w:r>
      <w:r>
        <w:rPr>
          <w:rFonts w:hAnsi="宋体"/>
        </w:rPr>
        <w:t>100</w:t>
      </w:r>
      <w:r>
        <w:rPr>
          <w:rFonts w:hAnsi="宋体"/>
          <w:sz w:val="13"/>
          <w:szCs w:val="13"/>
        </w:rPr>
        <w:t xml:space="preserve"> </w:t>
      </w:r>
      <w:r>
        <w:rPr>
          <w:rFonts w:hAnsi="宋体"/>
        </w:rPr>
        <w:t>mm</w:t>
      </w:r>
      <w:r>
        <w:rPr>
          <w:rFonts w:hAnsi="宋体" w:hint="eastAsia"/>
        </w:rPr>
        <w:t>，与编织布边线相距</w:t>
      </w:r>
      <w:r>
        <w:rPr>
          <w:rFonts w:hAnsi="宋体"/>
        </w:rPr>
        <w:t>100</w:t>
      </w:r>
      <w:r>
        <w:rPr>
          <w:rFonts w:hAnsi="宋体"/>
          <w:sz w:val="13"/>
          <w:szCs w:val="13"/>
        </w:rPr>
        <w:t xml:space="preserve"> </w:t>
      </w:r>
      <w:r>
        <w:rPr>
          <w:rFonts w:hAnsi="宋体"/>
        </w:rPr>
        <w:t>mm</w:t>
      </w:r>
      <w:r>
        <w:rPr>
          <w:rFonts w:hAnsi="宋体" w:hint="eastAsia"/>
        </w:rPr>
        <w:t>的方块，目测方块内的经、纬扁丝根数。观测时当终点最后不足</w:t>
      </w:r>
      <w:r>
        <w:rPr>
          <w:rFonts w:hAnsi="宋体"/>
        </w:rPr>
        <w:t>1</w:t>
      </w:r>
      <w:r>
        <w:rPr>
          <w:rFonts w:hAnsi="宋体" w:hint="eastAsia"/>
        </w:rPr>
        <w:t>根时，按</w:t>
      </w:r>
      <w:r>
        <w:rPr>
          <w:rFonts w:hAnsi="宋体"/>
        </w:rPr>
        <w:t>1</w:t>
      </w:r>
      <w:r>
        <w:rPr>
          <w:rFonts w:hAnsi="宋体" w:hint="eastAsia"/>
        </w:rPr>
        <w:t>根计。经丝重叠按</w:t>
      </w:r>
      <w:r>
        <w:rPr>
          <w:rFonts w:hAnsi="宋体"/>
        </w:rPr>
        <w:t>1</w:t>
      </w:r>
      <w:r>
        <w:rPr>
          <w:rFonts w:hAnsi="宋体" w:hint="eastAsia"/>
        </w:rPr>
        <w:t>根计算。</w:t>
      </w:r>
    </w:p>
    <w:p w14:paraId="0D191261" w14:textId="77777777" w:rsidR="00696F16" w:rsidRDefault="00EF2A23">
      <w:pPr>
        <w:pStyle w:val="affd"/>
        <w:spacing w:before="120" w:after="120"/>
        <w:rPr>
          <w:rFonts w:cs="Calibri"/>
        </w:rPr>
      </w:pPr>
      <w:r>
        <w:rPr>
          <w:rFonts w:hint="eastAsia"/>
        </w:rPr>
        <w:t>拉伸负荷</w:t>
      </w:r>
    </w:p>
    <w:p w14:paraId="15E2D028" w14:textId="77777777" w:rsidR="00696F16" w:rsidRDefault="00EF2A23">
      <w:pPr>
        <w:pStyle w:val="affe"/>
        <w:spacing w:before="120" w:after="120"/>
        <w:rPr>
          <w:rFonts w:cs="Calibri"/>
        </w:rPr>
      </w:pPr>
      <w:r>
        <w:rPr>
          <w:rFonts w:hint="eastAsia"/>
        </w:rPr>
        <w:t>状态调节</w:t>
      </w:r>
    </w:p>
    <w:p w14:paraId="39585BDC" w14:textId="77777777" w:rsidR="00696F16" w:rsidRDefault="00EF2A23">
      <w:pPr>
        <w:pStyle w:val="afffff5"/>
        <w:ind w:firstLine="420"/>
        <w:rPr>
          <w:rFonts w:cs="Calibri"/>
        </w:rPr>
      </w:pPr>
      <w:r>
        <w:rPr>
          <w:rFonts w:hint="eastAsia"/>
        </w:rPr>
        <w:t>按</w:t>
      </w:r>
      <w:r>
        <w:t xml:space="preserve">GB/T </w:t>
      </w:r>
      <w:r>
        <w:t>2918</w:t>
      </w:r>
      <w:r>
        <w:rPr>
          <w:rFonts w:hint="eastAsia"/>
        </w:rPr>
        <w:t>的规定，将试样放置在（</w:t>
      </w:r>
      <w:r>
        <w:t>18</w:t>
      </w:r>
      <w:r>
        <w:rPr>
          <w:rFonts w:hAnsi="宋体" w:hint="eastAsia"/>
        </w:rPr>
        <w:t>～</w:t>
      </w:r>
      <w:r>
        <w:t>28</w:t>
      </w:r>
      <w:r>
        <w:rPr>
          <w:rFonts w:hint="eastAsia"/>
        </w:rPr>
        <w:t>）</w:t>
      </w:r>
      <w:r>
        <w:rPr>
          <w:sz w:val="13"/>
          <w:szCs w:val="13"/>
        </w:rPr>
        <w:t xml:space="preserve"> </w:t>
      </w:r>
      <w:r>
        <w:rPr>
          <w:rFonts w:hint="eastAsia"/>
        </w:rPr>
        <w:t>℃的状态下调节</w:t>
      </w:r>
      <w:r>
        <w:t>4</w:t>
      </w:r>
      <w:r>
        <w:rPr>
          <w:sz w:val="13"/>
          <w:szCs w:val="13"/>
        </w:rPr>
        <w:t xml:space="preserve"> </w:t>
      </w:r>
      <w:r>
        <w:t>h</w:t>
      </w:r>
      <w:r>
        <w:rPr>
          <w:rFonts w:hint="eastAsia"/>
        </w:rPr>
        <w:t>，并在此条件下进行试验。</w:t>
      </w:r>
    </w:p>
    <w:p w14:paraId="0DC8CBC9" w14:textId="77777777" w:rsidR="00696F16" w:rsidRDefault="00EF2A23">
      <w:pPr>
        <w:pStyle w:val="affe"/>
        <w:spacing w:before="120" w:after="120"/>
        <w:rPr>
          <w:rFonts w:cs="Calibri"/>
        </w:rPr>
      </w:pPr>
      <w:r>
        <w:rPr>
          <w:rFonts w:hint="eastAsia"/>
        </w:rPr>
        <w:t>取样方法</w:t>
      </w:r>
    </w:p>
    <w:p w14:paraId="6B3E8EB8" w14:textId="17E8ADAA" w:rsidR="00696F16" w:rsidRDefault="00EF2A23">
      <w:pPr>
        <w:pStyle w:val="afffff5"/>
        <w:ind w:firstLine="420"/>
        <w:rPr>
          <w:rFonts w:cs="Calibri"/>
        </w:rPr>
      </w:pPr>
      <w:r>
        <w:rPr>
          <w:rFonts w:hint="eastAsia"/>
        </w:rPr>
        <w:t>取样方式</w:t>
      </w:r>
      <w:r w:rsidR="00374ED9">
        <w:rPr>
          <w:rFonts w:hint="eastAsia"/>
        </w:rPr>
        <w:t>按</w:t>
      </w:r>
      <w:r>
        <w:t>QB/T 3808</w:t>
      </w:r>
      <w:r>
        <w:rPr>
          <w:rFonts w:hAnsi="宋体"/>
        </w:rPr>
        <w:t>—</w:t>
      </w:r>
      <w:r>
        <w:t>1999</w:t>
      </w:r>
      <w:r>
        <w:rPr>
          <w:rFonts w:hint="eastAsia"/>
        </w:rPr>
        <w:t>中</w:t>
      </w:r>
      <w:r>
        <w:t>5.5</w:t>
      </w:r>
      <w:r w:rsidR="00374ED9">
        <w:rPr>
          <w:rFonts w:hint="eastAsia"/>
        </w:rPr>
        <w:t>的规定</w:t>
      </w:r>
      <w:r>
        <w:rPr>
          <w:rFonts w:hint="eastAsia"/>
        </w:rPr>
        <w:t>。试样应符合</w:t>
      </w:r>
      <w:r>
        <w:t>GB/T 1040.3</w:t>
      </w:r>
      <w:r>
        <w:rPr>
          <w:rFonts w:hAnsi="宋体"/>
        </w:rPr>
        <w:t>—</w:t>
      </w:r>
      <w:r>
        <w:t>2006</w:t>
      </w:r>
      <w:r>
        <w:rPr>
          <w:rFonts w:hint="eastAsia"/>
        </w:rPr>
        <w:t>中</w:t>
      </w:r>
      <w:r>
        <w:t>6.1</w:t>
      </w:r>
      <w:r>
        <w:rPr>
          <w:rFonts w:hint="eastAsia"/>
        </w:rPr>
        <w:t>的要求。</w:t>
      </w:r>
    </w:p>
    <w:p w14:paraId="59F62B98" w14:textId="77777777" w:rsidR="00696F16" w:rsidRDefault="00EF2A23">
      <w:pPr>
        <w:pStyle w:val="affe"/>
        <w:spacing w:before="120" w:after="120"/>
        <w:rPr>
          <w:rFonts w:cs="Calibri"/>
        </w:rPr>
      </w:pPr>
      <w:r>
        <w:rPr>
          <w:rFonts w:hint="eastAsia"/>
        </w:rPr>
        <w:t>试验设备及条件</w:t>
      </w:r>
    </w:p>
    <w:p w14:paraId="53F33EB5" w14:textId="77777777" w:rsidR="00696F16" w:rsidRDefault="00EF2A23">
      <w:pPr>
        <w:pStyle w:val="afffff5"/>
        <w:ind w:firstLine="420"/>
        <w:rPr>
          <w:rFonts w:cs="Calibri"/>
        </w:rPr>
      </w:pPr>
      <w:r>
        <w:rPr>
          <w:rFonts w:hint="eastAsia"/>
        </w:rPr>
        <w:t>试验设备应符合</w:t>
      </w:r>
      <w:r>
        <w:t>GB/T 1040.1</w:t>
      </w:r>
      <w:r>
        <w:rPr>
          <w:rFonts w:cs="Times New Roman"/>
        </w:rPr>
        <w:t>—</w:t>
      </w:r>
      <w:r>
        <w:t xml:space="preserve">2018 </w:t>
      </w:r>
      <w:r>
        <w:rPr>
          <w:rFonts w:hint="eastAsia"/>
        </w:rPr>
        <w:t>中</w:t>
      </w:r>
      <w:r>
        <w:t xml:space="preserve"> 5.1 </w:t>
      </w:r>
      <w:r>
        <w:rPr>
          <w:rFonts w:hint="eastAsia"/>
        </w:rPr>
        <w:t>的规定。夹具间距</w:t>
      </w:r>
      <w:r>
        <w:t>100 mm</w:t>
      </w:r>
      <w:r>
        <w:rPr>
          <w:rFonts w:hint="eastAsia"/>
        </w:rPr>
        <w:t>，以（</w:t>
      </w:r>
      <w:r>
        <w:t>200</w:t>
      </w:r>
      <w:r>
        <w:rPr>
          <w:rFonts w:hint="eastAsia"/>
        </w:rPr>
        <w:t>±</w:t>
      </w:r>
      <w:r>
        <w:t>10</w:t>
      </w:r>
      <w:r>
        <w:rPr>
          <w:rFonts w:hint="eastAsia"/>
        </w:rPr>
        <w:t>）</w:t>
      </w:r>
      <w:r>
        <w:rPr>
          <w:sz w:val="13"/>
          <w:szCs w:val="13"/>
        </w:rPr>
        <w:t xml:space="preserve"> </w:t>
      </w:r>
      <w:r>
        <w:t>mm/min</w:t>
      </w:r>
      <w:r>
        <w:rPr>
          <w:rFonts w:hint="eastAsia"/>
        </w:rPr>
        <w:t>的速度拉伸，直到试样断裂为止，测出最大拉伸负荷。</w:t>
      </w:r>
    </w:p>
    <w:p w14:paraId="35B99373" w14:textId="77777777" w:rsidR="00696F16" w:rsidRDefault="00EF2A23">
      <w:pPr>
        <w:pStyle w:val="affe"/>
        <w:spacing w:before="120" w:after="120"/>
        <w:rPr>
          <w:rFonts w:cs="Calibri"/>
        </w:rPr>
      </w:pPr>
      <w:r>
        <w:rPr>
          <w:rFonts w:hint="eastAsia"/>
        </w:rPr>
        <w:t>试验结果</w:t>
      </w:r>
    </w:p>
    <w:p w14:paraId="2B5A799F" w14:textId="77777777" w:rsidR="00696F16" w:rsidRDefault="00EF2A23">
      <w:pPr>
        <w:pStyle w:val="afffffffff0"/>
        <w:rPr>
          <w:rFonts w:cs="Calibri"/>
        </w:rPr>
      </w:pPr>
      <w:r>
        <w:rPr>
          <w:rFonts w:hint="eastAsia"/>
        </w:rPr>
        <w:t>以所有试样的算术平均值表示，精确到</w:t>
      </w:r>
      <w:r>
        <w:t>1</w:t>
      </w:r>
      <w:r>
        <w:rPr>
          <w:sz w:val="13"/>
          <w:szCs w:val="13"/>
        </w:rPr>
        <w:t xml:space="preserve"> </w:t>
      </w:r>
      <w:r>
        <w:t>N</w:t>
      </w:r>
      <w:r>
        <w:rPr>
          <w:rFonts w:hint="eastAsia"/>
        </w:rPr>
        <w:t>。</w:t>
      </w:r>
    </w:p>
    <w:p w14:paraId="48F8903E" w14:textId="77777777" w:rsidR="00696F16" w:rsidRDefault="00EF2A23">
      <w:pPr>
        <w:pStyle w:val="afffffffff0"/>
        <w:rPr>
          <w:rFonts w:cs="Calibri"/>
        </w:rPr>
      </w:pPr>
      <w:r>
        <w:rPr>
          <w:rFonts w:hint="eastAsia"/>
        </w:rPr>
        <w:t>试验中如遇到试样在夹具中破裂、滑脱等影响准确性的情况时，应</w:t>
      </w:r>
      <w:r>
        <w:rPr>
          <w:rFonts w:hint="eastAsia"/>
        </w:rPr>
        <w:t>另换试样重做。</w:t>
      </w:r>
    </w:p>
    <w:p w14:paraId="02C27F4E" w14:textId="77777777" w:rsidR="00696F16" w:rsidRDefault="00EF2A23">
      <w:pPr>
        <w:pStyle w:val="affd"/>
        <w:spacing w:before="120" w:after="120"/>
        <w:rPr>
          <w:rFonts w:cs="Calibri"/>
        </w:rPr>
      </w:pPr>
      <w:r>
        <w:rPr>
          <w:rFonts w:hint="eastAsia"/>
        </w:rPr>
        <w:t>耐热性能</w:t>
      </w:r>
    </w:p>
    <w:p w14:paraId="7A9A9292" w14:textId="77777777" w:rsidR="00696F16" w:rsidRDefault="00EF2A23">
      <w:pPr>
        <w:pStyle w:val="afffffffff1"/>
        <w:rPr>
          <w:rFonts w:cs="Calibri"/>
        </w:rPr>
      </w:pPr>
      <w:r>
        <w:rPr>
          <w:rFonts w:hint="eastAsia"/>
        </w:rPr>
        <w:t>将编织布摊平，分别取经、纬向试样各两块，长度大于</w:t>
      </w:r>
      <w:r>
        <w:t>320</w:t>
      </w:r>
      <w:r>
        <w:rPr>
          <w:sz w:val="13"/>
          <w:szCs w:val="13"/>
        </w:rPr>
        <w:t xml:space="preserve"> </w:t>
      </w:r>
      <w:r>
        <w:t>mm</w:t>
      </w:r>
      <w:r>
        <w:rPr>
          <w:rFonts w:hint="eastAsia"/>
        </w:rPr>
        <w:t>，宽度大于</w:t>
      </w:r>
      <w:r>
        <w:t>40</w:t>
      </w:r>
      <w:r>
        <w:rPr>
          <w:sz w:val="13"/>
          <w:szCs w:val="13"/>
        </w:rPr>
        <w:t xml:space="preserve"> </w:t>
      </w:r>
      <w:r>
        <w:t>mm</w:t>
      </w:r>
      <w:r>
        <w:rPr>
          <w:rFonts w:hint="eastAsia"/>
        </w:rPr>
        <w:t>。</w:t>
      </w:r>
    </w:p>
    <w:p w14:paraId="16F5F6EF" w14:textId="77777777" w:rsidR="00696F16" w:rsidRDefault="00EF2A23">
      <w:pPr>
        <w:pStyle w:val="afffffffff1"/>
        <w:rPr>
          <w:rFonts w:cs="Calibri"/>
        </w:rPr>
      </w:pPr>
      <w:r>
        <w:rPr>
          <w:rFonts w:hint="eastAsia"/>
        </w:rPr>
        <w:t>试验的上压块长（</w:t>
      </w:r>
      <w:r>
        <w:t>300</w:t>
      </w:r>
      <w:r>
        <w:rPr>
          <w:rFonts w:hint="eastAsia"/>
        </w:rPr>
        <w:t>±</w:t>
      </w:r>
      <w:r>
        <w:t>0.5</w:t>
      </w:r>
      <w:r>
        <w:rPr>
          <w:rFonts w:hint="eastAsia"/>
        </w:rPr>
        <w:t>）</w:t>
      </w:r>
      <w:r>
        <w:t>mm</w:t>
      </w:r>
      <w:r>
        <w:rPr>
          <w:rFonts w:hint="eastAsia"/>
        </w:rPr>
        <w:t>，宽（</w:t>
      </w:r>
      <w:r>
        <w:t>20</w:t>
      </w:r>
      <w:r>
        <w:rPr>
          <w:rFonts w:hint="eastAsia"/>
        </w:rPr>
        <w:t>±</w:t>
      </w:r>
      <w:r>
        <w:t>0.5</w:t>
      </w:r>
      <w:r>
        <w:rPr>
          <w:rFonts w:hint="eastAsia"/>
        </w:rPr>
        <w:t>）</w:t>
      </w:r>
      <w:r>
        <w:t>mm</w:t>
      </w:r>
      <w:r>
        <w:rPr>
          <w:rFonts w:hint="eastAsia"/>
        </w:rPr>
        <w:t>，质量</w:t>
      </w:r>
      <w:r>
        <w:t>1</w:t>
      </w:r>
      <w:r>
        <w:rPr>
          <w:sz w:val="13"/>
          <w:szCs w:val="13"/>
        </w:rPr>
        <w:t xml:space="preserve"> </w:t>
      </w:r>
      <w:r>
        <w:t>kg</w:t>
      </w:r>
      <w:r>
        <w:rPr>
          <w:rFonts w:hint="eastAsia"/>
        </w:rPr>
        <w:t>±</w:t>
      </w:r>
      <w:r>
        <w:t>5</w:t>
      </w:r>
      <w:r>
        <w:rPr>
          <w:sz w:val="13"/>
          <w:szCs w:val="13"/>
        </w:rPr>
        <w:t xml:space="preserve"> </w:t>
      </w:r>
      <w:r>
        <w:t>g</w:t>
      </w:r>
      <w:r>
        <w:rPr>
          <w:rFonts w:hint="eastAsia"/>
        </w:rPr>
        <w:t>；下压块长和宽大于上压块；对压面磨平。</w:t>
      </w:r>
    </w:p>
    <w:p w14:paraId="750EFE05" w14:textId="77777777" w:rsidR="00696F16" w:rsidRDefault="00EF2A23">
      <w:pPr>
        <w:pStyle w:val="afffffffff1"/>
        <w:rPr>
          <w:rFonts w:cs="Calibri"/>
        </w:rPr>
      </w:pPr>
      <w:r>
        <w:rPr>
          <w:rFonts w:hint="eastAsia"/>
        </w:rPr>
        <w:t>将两块经向或纬向试样的编织布层相对重叠并置于上、下压块居中位置，放入</w:t>
      </w:r>
      <w:r>
        <w:t>80</w:t>
      </w:r>
      <w:r>
        <w:rPr>
          <w:sz w:val="13"/>
          <w:szCs w:val="13"/>
        </w:rPr>
        <w:t xml:space="preserve"> </w:t>
      </w:r>
      <w:r>
        <w:rPr>
          <w:rFonts w:hint="eastAsia"/>
        </w:rPr>
        <w:t>℃的烘箱内</w:t>
      </w:r>
      <w:r>
        <w:t>1</w:t>
      </w:r>
      <w:r>
        <w:rPr>
          <w:sz w:val="13"/>
          <w:szCs w:val="13"/>
        </w:rPr>
        <w:t xml:space="preserve"> </w:t>
      </w:r>
      <w:r>
        <w:t>h</w:t>
      </w:r>
      <w:r>
        <w:rPr>
          <w:rFonts w:hint="eastAsia"/>
        </w:rPr>
        <w:t>，取出后立即将两块重叠试样分开，检查表面有无粘着、熔痕等情况。</w:t>
      </w:r>
    </w:p>
    <w:p w14:paraId="5B3405CB" w14:textId="77777777" w:rsidR="00696F16" w:rsidRDefault="00EF2A23">
      <w:pPr>
        <w:pStyle w:val="affd"/>
        <w:spacing w:before="120" w:after="120"/>
        <w:rPr>
          <w:rFonts w:cs="Calibri"/>
        </w:rPr>
      </w:pPr>
      <w:r>
        <w:rPr>
          <w:rFonts w:hint="eastAsia"/>
        </w:rPr>
        <w:t>抗紫外线性能</w:t>
      </w:r>
    </w:p>
    <w:p w14:paraId="75CF1FE0" w14:textId="77777777" w:rsidR="00696F16" w:rsidRDefault="00EF2A23">
      <w:pPr>
        <w:pStyle w:val="afffffffff1"/>
        <w:rPr>
          <w:rFonts w:cs="Calibri"/>
        </w:rPr>
      </w:pPr>
      <w:r>
        <w:rPr>
          <w:rFonts w:hint="eastAsia"/>
        </w:rPr>
        <w:t>试验制备和处理按</w:t>
      </w:r>
      <w:r>
        <w:t>GB/T 16422.1</w:t>
      </w:r>
      <w:r>
        <w:rPr>
          <w:rFonts w:hint="eastAsia"/>
        </w:rPr>
        <w:t>的规定。试样原始拉伸负荷和试验后拉伸负荷测定按</w:t>
      </w:r>
      <w:r>
        <w:t>6.3</w:t>
      </w:r>
      <w:r>
        <w:rPr>
          <w:rFonts w:hint="eastAsia"/>
        </w:rPr>
        <w:t>的规定。</w:t>
      </w:r>
    </w:p>
    <w:p w14:paraId="2606BA21" w14:textId="77777777" w:rsidR="00696F16" w:rsidRDefault="00EF2A23">
      <w:pPr>
        <w:pStyle w:val="afffffffff1"/>
        <w:rPr>
          <w:rFonts w:cs="Calibri"/>
        </w:rPr>
      </w:pPr>
      <w:r>
        <w:rPr>
          <w:rFonts w:hint="eastAsia"/>
        </w:rPr>
        <w:t>试验方法按</w:t>
      </w:r>
      <w:r>
        <w:t>GB/T 16422.3</w:t>
      </w:r>
      <w:r>
        <w:rPr>
          <w:rFonts w:hint="eastAsia"/>
        </w:rPr>
        <w:t>的规定，用</w:t>
      </w:r>
      <w:r>
        <w:t>2</w:t>
      </w:r>
      <w:r>
        <w:rPr>
          <w:rFonts w:hint="eastAsia"/>
        </w:rPr>
        <w:t>型荧光紫外灯进行，试验周期应为</w:t>
      </w:r>
      <w:r>
        <w:t>60</w:t>
      </w:r>
      <w:r>
        <w:rPr>
          <w:sz w:val="13"/>
          <w:szCs w:val="13"/>
        </w:rPr>
        <w:t xml:space="preserve"> </w:t>
      </w:r>
      <w:r>
        <w:rPr>
          <w:rFonts w:hint="eastAsia"/>
        </w:rPr>
        <w:t>℃辐照暴露</w:t>
      </w:r>
      <w:r>
        <w:t>8</w:t>
      </w:r>
      <w:r>
        <w:rPr>
          <w:sz w:val="13"/>
          <w:szCs w:val="13"/>
        </w:rPr>
        <w:t xml:space="preserve"> </w:t>
      </w:r>
      <w:r>
        <w:t>h</w:t>
      </w:r>
      <w:r>
        <w:rPr>
          <w:rFonts w:hint="eastAsia"/>
        </w:rPr>
        <w:t>与</w:t>
      </w:r>
      <w:r>
        <w:t>50</w:t>
      </w:r>
      <w:r>
        <w:rPr>
          <w:sz w:val="13"/>
          <w:szCs w:val="13"/>
        </w:rPr>
        <w:t xml:space="preserve"> </w:t>
      </w:r>
      <w:r>
        <w:rPr>
          <w:rFonts w:hint="eastAsia"/>
        </w:rPr>
        <w:t>℃无辐照冷凝暴露</w:t>
      </w:r>
      <w:r>
        <w:t>4</w:t>
      </w:r>
      <w:r>
        <w:rPr>
          <w:sz w:val="13"/>
          <w:szCs w:val="13"/>
        </w:rPr>
        <w:t xml:space="preserve"> </w:t>
      </w:r>
      <w:r>
        <w:t>h</w:t>
      </w:r>
      <w:r>
        <w:rPr>
          <w:rFonts w:hint="eastAsia"/>
        </w:rPr>
        <w:t>相交替，辐照度</w:t>
      </w:r>
      <w:r>
        <w:t>0.63</w:t>
      </w:r>
      <w:r>
        <w:rPr>
          <w:sz w:val="13"/>
          <w:szCs w:val="13"/>
        </w:rPr>
        <w:t xml:space="preserve"> </w:t>
      </w:r>
      <w:r>
        <w:t>W/m</w:t>
      </w:r>
      <w:r>
        <w:rPr>
          <w:vertAlign w:val="superscript"/>
        </w:rPr>
        <w:t>2</w:t>
      </w:r>
      <w:r>
        <w:rPr>
          <w:rFonts w:hint="eastAsia"/>
        </w:rPr>
        <w:t>，试验持续时间应为</w:t>
      </w:r>
      <w:r>
        <w:t>144</w:t>
      </w:r>
      <w:r>
        <w:rPr>
          <w:sz w:val="13"/>
          <w:szCs w:val="13"/>
        </w:rPr>
        <w:t xml:space="preserve"> </w:t>
      </w:r>
      <w:r>
        <w:t>h</w:t>
      </w:r>
      <w:r>
        <w:rPr>
          <w:rFonts w:hint="eastAsia"/>
        </w:rPr>
        <w:t>。</w:t>
      </w:r>
    </w:p>
    <w:p w14:paraId="6B1F513D" w14:textId="77777777" w:rsidR="00696F16" w:rsidRDefault="00EF2A23">
      <w:pPr>
        <w:pStyle w:val="affd"/>
        <w:spacing w:before="120" w:after="120"/>
        <w:rPr>
          <w:rFonts w:cs="Calibri"/>
        </w:rPr>
      </w:pPr>
      <w:r>
        <w:rPr>
          <w:rFonts w:hint="eastAsia"/>
        </w:rPr>
        <w:t>卫生性能</w:t>
      </w:r>
    </w:p>
    <w:p w14:paraId="2B7C756A" w14:textId="77777777" w:rsidR="00696F16" w:rsidRDefault="00EF2A23">
      <w:pPr>
        <w:pStyle w:val="afffff5"/>
        <w:ind w:firstLine="420"/>
        <w:rPr>
          <w:rFonts w:cs="Calibri"/>
        </w:rPr>
      </w:pPr>
      <w:r>
        <w:rPr>
          <w:rFonts w:hint="eastAsia"/>
        </w:rPr>
        <w:t>按</w:t>
      </w:r>
      <w:r>
        <w:t>GB 4806.7</w:t>
      </w:r>
      <w:r>
        <w:rPr>
          <w:rFonts w:hint="eastAsia"/>
        </w:rPr>
        <w:t>的规定进行。</w:t>
      </w:r>
    </w:p>
    <w:p w14:paraId="60B13ED8" w14:textId="77777777" w:rsidR="00696F16" w:rsidRDefault="00EF2A23">
      <w:pPr>
        <w:pStyle w:val="affc"/>
        <w:spacing w:before="240" w:after="240"/>
        <w:rPr>
          <w:rFonts w:cs="Calibri"/>
        </w:rPr>
      </w:pPr>
      <w:r>
        <w:rPr>
          <w:rFonts w:hint="eastAsia"/>
        </w:rPr>
        <w:t>检验规则</w:t>
      </w:r>
    </w:p>
    <w:p w14:paraId="0AC4CE6C" w14:textId="77777777" w:rsidR="00696F16" w:rsidRDefault="00EF2A23">
      <w:pPr>
        <w:pStyle w:val="affd"/>
        <w:spacing w:before="120" w:after="120"/>
        <w:rPr>
          <w:rFonts w:cs="Calibri"/>
        </w:rPr>
      </w:pPr>
      <w:r>
        <w:rPr>
          <w:rFonts w:hint="eastAsia"/>
        </w:rPr>
        <w:lastRenderedPageBreak/>
        <w:t>组批</w:t>
      </w:r>
    </w:p>
    <w:p w14:paraId="3B2FB291" w14:textId="77777777" w:rsidR="00696F16" w:rsidRDefault="00EF2A23">
      <w:pPr>
        <w:pStyle w:val="afffff5"/>
        <w:ind w:firstLine="420"/>
        <w:rPr>
          <w:rFonts w:cs="Calibri"/>
        </w:rPr>
      </w:pPr>
      <w:r>
        <w:rPr>
          <w:rFonts w:hint="eastAsia"/>
        </w:rPr>
        <w:t>同一规格、配方的产品为一批，每批不超过</w:t>
      </w:r>
      <w:r>
        <w:t>200</w:t>
      </w:r>
      <w:r>
        <w:rPr>
          <w:rFonts w:hint="eastAsia"/>
        </w:rPr>
        <w:t>匹。</w:t>
      </w:r>
    </w:p>
    <w:p w14:paraId="2FE23A65" w14:textId="77777777" w:rsidR="00696F16" w:rsidRDefault="00EF2A23">
      <w:pPr>
        <w:pStyle w:val="affd"/>
        <w:spacing w:before="120" w:after="120"/>
        <w:rPr>
          <w:rFonts w:cs="Calibri"/>
        </w:rPr>
      </w:pPr>
      <w:r>
        <w:rPr>
          <w:rFonts w:hint="eastAsia"/>
        </w:rPr>
        <w:t>抽样</w:t>
      </w:r>
    </w:p>
    <w:p w14:paraId="14E706BE" w14:textId="77777777" w:rsidR="00696F16" w:rsidRDefault="00EF2A23">
      <w:pPr>
        <w:pStyle w:val="afffffffff1"/>
        <w:rPr>
          <w:rFonts w:cs="Calibri"/>
        </w:rPr>
      </w:pPr>
      <w:r>
        <w:rPr>
          <w:rFonts w:hint="eastAsia"/>
        </w:rPr>
        <w:t>外观质量和允许偏差中的尺寸和经纬密度偏差抽样数参考表</w:t>
      </w:r>
      <w:r>
        <w:t>4</w:t>
      </w:r>
      <w:r>
        <w:rPr>
          <w:rFonts w:hint="eastAsia"/>
        </w:rPr>
        <w:t>的规定。</w:t>
      </w:r>
    </w:p>
    <w:p w14:paraId="7DFA5686" w14:textId="77777777" w:rsidR="00696F16" w:rsidRDefault="00EF2A23">
      <w:pPr>
        <w:pStyle w:val="afffffffff1"/>
        <w:rPr>
          <w:rFonts w:cs="Calibri"/>
        </w:rPr>
      </w:pPr>
      <w:r>
        <w:rPr>
          <w:rFonts w:hint="eastAsia"/>
        </w:rPr>
        <w:t>单位面积质量偏差、拉伸负荷每批随机抽样</w:t>
      </w:r>
      <w:r>
        <w:t>2</w:t>
      </w:r>
      <w:r>
        <w:rPr>
          <w:rFonts w:hint="eastAsia"/>
        </w:rPr>
        <w:t>匹。</w:t>
      </w:r>
    </w:p>
    <w:p w14:paraId="07D65908" w14:textId="77777777" w:rsidR="00696F16" w:rsidRDefault="00EF2A23">
      <w:pPr>
        <w:pStyle w:val="afffffffff1"/>
        <w:rPr>
          <w:rFonts w:cs="Calibri"/>
        </w:rPr>
      </w:pPr>
      <w:r>
        <w:rPr>
          <w:rFonts w:hint="eastAsia"/>
        </w:rPr>
        <w:t>耐热性能、抗紫外线性能、卫生性能</w:t>
      </w:r>
      <w:r>
        <w:rPr>
          <w:rFonts w:hint="eastAsia"/>
        </w:rPr>
        <w:t>每批随机抽样</w:t>
      </w:r>
      <w:r>
        <w:t>1</w:t>
      </w:r>
      <w:r>
        <w:rPr>
          <w:rFonts w:hint="eastAsia"/>
        </w:rPr>
        <w:t>匹。</w:t>
      </w:r>
    </w:p>
    <w:p w14:paraId="45222F3E" w14:textId="77777777" w:rsidR="00696F16" w:rsidRDefault="00EF2A23">
      <w:pPr>
        <w:pStyle w:val="aff2"/>
        <w:spacing w:before="120" w:after="120"/>
        <w:rPr>
          <w:rFonts w:cs="Calibri"/>
        </w:rPr>
      </w:pPr>
      <w:r>
        <w:rPr>
          <w:rFonts w:hint="eastAsia"/>
        </w:rPr>
        <w:t>抽样水平</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5"/>
        <w:gridCol w:w="2333"/>
        <w:gridCol w:w="2333"/>
        <w:gridCol w:w="2333"/>
      </w:tblGrid>
      <w:tr w:rsidR="00696F16" w14:paraId="6F8E8FE3" w14:textId="77777777">
        <w:trPr>
          <w:tblHeader/>
          <w:jc w:val="center"/>
        </w:trPr>
        <w:tc>
          <w:tcPr>
            <w:tcW w:w="2336" w:type="dxa"/>
            <w:tcBorders>
              <w:top w:val="single" w:sz="8" w:space="0" w:color="auto"/>
              <w:bottom w:val="single" w:sz="8" w:space="0" w:color="auto"/>
            </w:tcBorders>
            <w:vAlign w:val="center"/>
          </w:tcPr>
          <w:p w14:paraId="4B7B4539" w14:textId="77777777" w:rsidR="00696F16" w:rsidRDefault="00EF2A23">
            <w:pPr>
              <w:pStyle w:val="afffffffff9"/>
              <w:rPr>
                <w:rFonts w:cs="Calibri"/>
              </w:rPr>
            </w:pPr>
            <w:r>
              <w:rPr>
                <w:rFonts w:hint="eastAsia"/>
              </w:rPr>
              <w:t>批量</w:t>
            </w:r>
          </w:p>
        </w:tc>
        <w:tc>
          <w:tcPr>
            <w:tcW w:w="2336" w:type="dxa"/>
            <w:tcBorders>
              <w:top w:val="single" w:sz="8" w:space="0" w:color="auto"/>
              <w:bottom w:val="single" w:sz="8" w:space="0" w:color="auto"/>
            </w:tcBorders>
            <w:vAlign w:val="center"/>
          </w:tcPr>
          <w:p w14:paraId="531B8488" w14:textId="77777777" w:rsidR="00696F16" w:rsidRDefault="00EF2A23">
            <w:pPr>
              <w:pStyle w:val="afffffffff9"/>
              <w:rPr>
                <w:rFonts w:cs="Calibri"/>
              </w:rPr>
            </w:pPr>
            <w:r>
              <w:rPr>
                <w:rFonts w:hint="eastAsia"/>
              </w:rPr>
              <w:t>样本大小</w:t>
            </w:r>
          </w:p>
        </w:tc>
        <w:tc>
          <w:tcPr>
            <w:tcW w:w="2336" w:type="dxa"/>
            <w:tcBorders>
              <w:top w:val="single" w:sz="8" w:space="0" w:color="auto"/>
              <w:bottom w:val="single" w:sz="8" w:space="0" w:color="auto"/>
            </w:tcBorders>
            <w:vAlign w:val="center"/>
          </w:tcPr>
          <w:p w14:paraId="61B833AA" w14:textId="77777777" w:rsidR="00696F16" w:rsidRDefault="00EF2A23">
            <w:pPr>
              <w:pStyle w:val="afffffffff9"/>
              <w:rPr>
                <w:rFonts w:cs="Calibri"/>
              </w:rPr>
            </w:pPr>
            <w:r>
              <w:rPr>
                <w:rFonts w:hint="eastAsia"/>
              </w:rPr>
              <w:t>合格判定数</w:t>
            </w:r>
          </w:p>
        </w:tc>
        <w:tc>
          <w:tcPr>
            <w:tcW w:w="2336" w:type="dxa"/>
            <w:tcBorders>
              <w:top w:val="single" w:sz="8" w:space="0" w:color="auto"/>
              <w:bottom w:val="single" w:sz="8" w:space="0" w:color="auto"/>
            </w:tcBorders>
            <w:vAlign w:val="center"/>
          </w:tcPr>
          <w:p w14:paraId="72A2EDED" w14:textId="77777777" w:rsidR="00696F16" w:rsidRDefault="00EF2A23">
            <w:pPr>
              <w:pStyle w:val="afffffffff9"/>
              <w:rPr>
                <w:rFonts w:cs="Calibri"/>
              </w:rPr>
            </w:pPr>
            <w:r>
              <w:rPr>
                <w:rFonts w:hint="eastAsia"/>
              </w:rPr>
              <w:t>不合格判定数</w:t>
            </w:r>
          </w:p>
        </w:tc>
      </w:tr>
      <w:tr w:rsidR="00696F16" w14:paraId="3B0F68FB" w14:textId="77777777">
        <w:trPr>
          <w:jc w:val="center"/>
        </w:trPr>
        <w:tc>
          <w:tcPr>
            <w:tcW w:w="2336" w:type="dxa"/>
            <w:tcBorders>
              <w:top w:val="single" w:sz="8" w:space="0" w:color="auto"/>
            </w:tcBorders>
            <w:vAlign w:val="center"/>
          </w:tcPr>
          <w:p w14:paraId="4B32DBCB" w14:textId="77777777" w:rsidR="00696F16" w:rsidRDefault="00EF2A23">
            <w:pPr>
              <w:pStyle w:val="afffffffff9"/>
            </w:pPr>
            <w:r>
              <w:t>2</w:t>
            </w:r>
            <w:r>
              <w:rPr>
                <w:rFonts w:hAnsi="宋体" w:hint="eastAsia"/>
              </w:rPr>
              <w:t>～</w:t>
            </w:r>
            <w:r>
              <w:t>8</w:t>
            </w:r>
          </w:p>
        </w:tc>
        <w:tc>
          <w:tcPr>
            <w:tcW w:w="2336" w:type="dxa"/>
            <w:tcBorders>
              <w:top w:val="single" w:sz="8" w:space="0" w:color="auto"/>
            </w:tcBorders>
            <w:vAlign w:val="center"/>
          </w:tcPr>
          <w:p w14:paraId="7926DCF9" w14:textId="77777777" w:rsidR="00696F16" w:rsidRDefault="00EF2A23">
            <w:pPr>
              <w:pStyle w:val="afffffffff9"/>
            </w:pPr>
            <w:r>
              <w:t>2</w:t>
            </w:r>
          </w:p>
        </w:tc>
        <w:tc>
          <w:tcPr>
            <w:tcW w:w="2336" w:type="dxa"/>
            <w:tcBorders>
              <w:top w:val="single" w:sz="8" w:space="0" w:color="auto"/>
            </w:tcBorders>
            <w:vAlign w:val="center"/>
          </w:tcPr>
          <w:p w14:paraId="62F841AE" w14:textId="77777777" w:rsidR="00696F16" w:rsidRDefault="00EF2A23">
            <w:pPr>
              <w:pStyle w:val="afffffffff9"/>
            </w:pPr>
            <w:r>
              <w:t>0</w:t>
            </w:r>
          </w:p>
        </w:tc>
        <w:tc>
          <w:tcPr>
            <w:tcW w:w="2336" w:type="dxa"/>
            <w:tcBorders>
              <w:top w:val="single" w:sz="8" w:space="0" w:color="auto"/>
            </w:tcBorders>
            <w:vAlign w:val="center"/>
          </w:tcPr>
          <w:p w14:paraId="68FC888D" w14:textId="77777777" w:rsidR="00696F16" w:rsidRDefault="00EF2A23">
            <w:pPr>
              <w:pStyle w:val="afffffffff9"/>
            </w:pPr>
            <w:r>
              <w:t>1</w:t>
            </w:r>
          </w:p>
        </w:tc>
      </w:tr>
      <w:tr w:rsidR="00696F16" w14:paraId="13C91094" w14:textId="77777777">
        <w:trPr>
          <w:jc w:val="center"/>
        </w:trPr>
        <w:tc>
          <w:tcPr>
            <w:tcW w:w="2336" w:type="dxa"/>
            <w:vAlign w:val="center"/>
          </w:tcPr>
          <w:p w14:paraId="593B4444" w14:textId="77777777" w:rsidR="00696F16" w:rsidRDefault="00EF2A23">
            <w:pPr>
              <w:pStyle w:val="afffffffff9"/>
              <w:rPr>
                <w:rFonts w:cs="Calibri"/>
              </w:rPr>
            </w:pPr>
            <w:r>
              <w:t>9</w:t>
            </w:r>
            <w:r>
              <w:rPr>
                <w:rFonts w:hAnsi="宋体" w:hint="eastAsia"/>
              </w:rPr>
              <w:t>～</w:t>
            </w:r>
            <w:r>
              <w:rPr>
                <w:rFonts w:hAnsi="宋体"/>
              </w:rPr>
              <w:t>15</w:t>
            </w:r>
          </w:p>
        </w:tc>
        <w:tc>
          <w:tcPr>
            <w:tcW w:w="2336" w:type="dxa"/>
            <w:vAlign w:val="center"/>
          </w:tcPr>
          <w:p w14:paraId="51B6D1CC" w14:textId="77777777" w:rsidR="00696F16" w:rsidRDefault="00EF2A23">
            <w:pPr>
              <w:pStyle w:val="afffffffff9"/>
            </w:pPr>
            <w:r>
              <w:t>2</w:t>
            </w:r>
          </w:p>
        </w:tc>
        <w:tc>
          <w:tcPr>
            <w:tcW w:w="2336" w:type="dxa"/>
            <w:vAlign w:val="center"/>
          </w:tcPr>
          <w:p w14:paraId="6D9B6AEE" w14:textId="77777777" w:rsidR="00696F16" w:rsidRDefault="00EF2A23">
            <w:pPr>
              <w:pStyle w:val="afffffffff9"/>
            </w:pPr>
            <w:r>
              <w:t>0</w:t>
            </w:r>
          </w:p>
        </w:tc>
        <w:tc>
          <w:tcPr>
            <w:tcW w:w="2336" w:type="dxa"/>
            <w:vAlign w:val="center"/>
          </w:tcPr>
          <w:p w14:paraId="7E6214E8" w14:textId="77777777" w:rsidR="00696F16" w:rsidRDefault="00EF2A23">
            <w:pPr>
              <w:pStyle w:val="afffffffff9"/>
            </w:pPr>
            <w:r>
              <w:t>1</w:t>
            </w:r>
          </w:p>
        </w:tc>
      </w:tr>
      <w:tr w:rsidR="00696F16" w14:paraId="22C0F111" w14:textId="77777777">
        <w:trPr>
          <w:jc w:val="center"/>
        </w:trPr>
        <w:tc>
          <w:tcPr>
            <w:tcW w:w="2336" w:type="dxa"/>
            <w:vAlign w:val="center"/>
          </w:tcPr>
          <w:p w14:paraId="238DC0D4" w14:textId="77777777" w:rsidR="00696F16" w:rsidRDefault="00EF2A23">
            <w:pPr>
              <w:pStyle w:val="afffffffff9"/>
              <w:rPr>
                <w:rFonts w:cs="Calibri"/>
              </w:rPr>
            </w:pPr>
            <w:r>
              <w:t>16</w:t>
            </w:r>
            <w:r>
              <w:rPr>
                <w:rFonts w:hAnsi="宋体" w:hint="eastAsia"/>
              </w:rPr>
              <w:t>～</w:t>
            </w:r>
            <w:r>
              <w:rPr>
                <w:rFonts w:hAnsi="宋体"/>
              </w:rPr>
              <w:t>25</w:t>
            </w:r>
          </w:p>
        </w:tc>
        <w:tc>
          <w:tcPr>
            <w:tcW w:w="2336" w:type="dxa"/>
            <w:vAlign w:val="center"/>
          </w:tcPr>
          <w:p w14:paraId="102B4E4C" w14:textId="77777777" w:rsidR="00696F16" w:rsidRDefault="00EF2A23">
            <w:pPr>
              <w:pStyle w:val="afffffffff9"/>
            </w:pPr>
            <w:r>
              <w:t>3</w:t>
            </w:r>
          </w:p>
        </w:tc>
        <w:tc>
          <w:tcPr>
            <w:tcW w:w="2336" w:type="dxa"/>
            <w:vAlign w:val="center"/>
          </w:tcPr>
          <w:p w14:paraId="686785CF" w14:textId="77777777" w:rsidR="00696F16" w:rsidRDefault="00EF2A23">
            <w:pPr>
              <w:pStyle w:val="afffffffff9"/>
            </w:pPr>
            <w:r>
              <w:t>0</w:t>
            </w:r>
          </w:p>
        </w:tc>
        <w:tc>
          <w:tcPr>
            <w:tcW w:w="2336" w:type="dxa"/>
            <w:vAlign w:val="center"/>
          </w:tcPr>
          <w:p w14:paraId="66854BFC" w14:textId="77777777" w:rsidR="00696F16" w:rsidRDefault="00EF2A23">
            <w:pPr>
              <w:pStyle w:val="afffffffff9"/>
            </w:pPr>
            <w:r>
              <w:t>1</w:t>
            </w:r>
          </w:p>
        </w:tc>
      </w:tr>
      <w:tr w:rsidR="00696F16" w14:paraId="284AD2D6" w14:textId="77777777">
        <w:trPr>
          <w:jc w:val="center"/>
        </w:trPr>
        <w:tc>
          <w:tcPr>
            <w:tcW w:w="2336" w:type="dxa"/>
            <w:vAlign w:val="center"/>
          </w:tcPr>
          <w:p w14:paraId="5EECEFF1" w14:textId="77777777" w:rsidR="00696F16" w:rsidRDefault="00EF2A23">
            <w:pPr>
              <w:pStyle w:val="afffffffff9"/>
              <w:rPr>
                <w:rFonts w:cs="Calibri"/>
              </w:rPr>
            </w:pPr>
            <w:r>
              <w:t>26</w:t>
            </w:r>
            <w:r>
              <w:rPr>
                <w:rFonts w:hAnsi="宋体" w:hint="eastAsia"/>
              </w:rPr>
              <w:t>～</w:t>
            </w:r>
            <w:r>
              <w:rPr>
                <w:rFonts w:hAnsi="宋体"/>
              </w:rPr>
              <w:t>50</w:t>
            </w:r>
          </w:p>
        </w:tc>
        <w:tc>
          <w:tcPr>
            <w:tcW w:w="2336" w:type="dxa"/>
            <w:vAlign w:val="center"/>
          </w:tcPr>
          <w:p w14:paraId="42BDD76D" w14:textId="77777777" w:rsidR="00696F16" w:rsidRDefault="00EF2A23">
            <w:pPr>
              <w:pStyle w:val="afffffffff9"/>
            </w:pPr>
            <w:r>
              <w:t>5</w:t>
            </w:r>
          </w:p>
        </w:tc>
        <w:tc>
          <w:tcPr>
            <w:tcW w:w="2336" w:type="dxa"/>
            <w:vAlign w:val="center"/>
          </w:tcPr>
          <w:p w14:paraId="07FE5980" w14:textId="77777777" w:rsidR="00696F16" w:rsidRDefault="00EF2A23">
            <w:pPr>
              <w:pStyle w:val="afffffffff9"/>
            </w:pPr>
            <w:r>
              <w:t>1</w:t>
            </w:r>
          </w:p>
        </w:tc>
        <w:tc>
          <w:tcPr>
            <w:tcW w:w="2336" w:type="dxa"/>
            <w:vAlign w:val="center"/>
          </w:tcPr>
          <w:p w14:paraId="43BC425D" w14:textId="77777777" w:rsidR="00696F16" w:rsidRDefault="00EF2A23">
            <w:pPr>
              <w:pStyle w:val="afffffffff9"/>
            </w:pPr>
            <w:r>
              <w:t>2</w:t>
            </w:r>
          </w:p>
        </w:tc>
      </w:tr>
      <w:tr w:rsidR="00696F16" w14:paraId="12139E24" w14:textId="77777777">
        <w:trPr>
          <w:jc w:val="center"/>
        </w:trPr>
        <w:tc>
          <w:tcPr>
            <w:tcW w:w="2336" w:type="dxa"/>
            <w:vAlign w:val="center"/>
          </w:tcPr>
          <w:p w14:paraId="5987288B" w14:textId="77777777" w:rsidR="00696F16" w:rsidRDefault="00EF2A23">
            <w:pPr>
              <w:pStyle w:val="afffffffff9"/>
              <w:rPr>
                <w:rFonts w:cs="Calibri"/>
              </w:rPr>
            </w:pPr>
            <w:r>
              <w:t>51</w:t>
            </w:r>
            <w:r>
              <w:rPr>
                <w:rFonts w:hAnsi="宋体" w:hint="eastAsia"/>
              </w:rPr>
              <w:t>～</w:t>
            </w:r>
            <w:r>
              <w:rPr>
                <w:rFonts w:hAnsi="宋体"/>
              </w:rPr>
              <w:t>90</w:t>
            </w:r>
          </w:p>
        </w:tc>
        <w:tc>
          <w:tcPr>
            <w:tcW w:w="2336" w:type="dxa"/>
            <w:vAlign w:val="center"/>
          </w:tcPr>
          <w:p w14:paraId="312B3D4E" w14:textId="77777777" w:rsidR="00696F16" w:rsidRDefault="00EF2A23">
            <w:pPr>
              <w:pStyle w:val="afffffffff9"/>
            </w:pPr>
            <w:r>
              <w:t>5</w:t>
            </w:r>
          </w:p>
        </w:tc>
        <w:tc>
          <w:tcPr>
            <w:tcW w:w="2336" w:type="dxa"/>
            <w:vAlign w:val="center"/>
          </w:tcPr>
          <w:p w14:paraId="62DBA6E3" w14:textId="77777777" w:rsidR="00696F16" w:rsidRDefault="00EF2A23">
            <w:pPr>
              <w:pStyle w:val="afffffffff9"/>
            </w:pPr>
            <w:r>
              <w:t>1</w:t>
            </w:r>
          </w:p>
        </w:tc>
        <w:tc>
          <w:tcPr>
            <w:tcW w:w="2336" w:type="dxa"/>
            <w:vAlign w:val="center"/>
          </w:tcPr>
          <w:p w14:paraId="1F9E2C3B" w14:textId="77777777" w:rsidR="00696F16" w:rsidRDefault="00EF2A23">
            <w:pPr>
              <w:pStyle w:val="afffffffff9"/>
            </w:pPr>
            <w:r>
              <w:t>2</w:t>
            </w:r>
          </w:p>
        </w:tc>
      </w:tr>
      <w:tr w:rsidR="00696F16" w14:paraId="77B5FBB5" w14:textId="77777777">
        <w:trPr>
          <w:jc w:val="center"/>
        </w:trPr>
        <w:tc>
          <w:tcPr>
            <w:tcW w:w="2336" w:type="dxa"/>
            <w:vAlign w:val="center"/>
          </w:tcPr>
          <w:p w14:paraId="15A6823A" w14:textId="77777777" w:rsidR="00696F16" w:rsidRDefault="00EF2A23">
            <w:pPr>
              <w:pStyle w:val="afffffffff9"/>
              <w:rPr>
                <w:rFonts w:cs="Calibri"/>
              </w:rPr>
            </w:pPr>
            <w:r>
              <w:t>91</w:t>
            </w:r>
            <w:r>
              <w:rPr>
                <w:rFonts w:hAnsi="宋体" w:hint="eastAsia"/>
              </w:rPr>
              <w:t>～</w:t>
            </w:r>
            <w:r>
              <w:rPr>
                <w:rFonts w:hAnsi="宋体"/>
              </w:rPr>
              <w:t>150</w:t>
            </w:r>
          </w:p>
        </w:tc>
        <w:tc>
          <w:tcPr>
            <w:tcW w:w="2336" w:type="dxa"/>
            <w:vAlign w:val="center"/>
          </w:tcPr>
          <w:p w14:paraId="2FDEB8EC" w14:textId="77777777" w:rsidR="00696F16" w:rsidRDefault="00EF2A23">
            <w:pPr>
              <w:pStyle w:val="afffffffff9"/>
            </w:pPr>
            <w:r>
              <w:t>8</w:t>
            </w:r>
          </w:p>
        </w:tc>
        <w:tc>
          <w:tcPr>
            <w:tcW w:w="2336" w:type="dxa"/>
            <w:vAlign w:val="center"/>
          </w:tcPr>
          <w:p w14:paraId="0E690503" w14:textId="77777777" w:rsidR="00696F16" w:rsidRDefault="00EF2A23">
            <w:pPr>
              <w:pStyle w:val="afffffffff9"/>
            </w:pPr>
            <w:r>
              <w:t>1</w:t>
            </w:r>
          </w:p>
        </w:tc>
        <w:tc>
          <w:tcPr>
            <w:tcW w:w="2336" w:type="dxa"/>
            <w:vAlign w:val="center"/>
          </w:tcPr>
          <w:p w14:paraId="6DF1FE4F" w14:textId="77777777" w:rsidR="00696F16" w:rsidRDefault="00EF2A23">
            <w:pPr>
              <w:pStyle w:val="afffffffff9"/>
            </w:pPr>
            <w:r>
              <w:t>2</w:t>
            </w:r>
          </w:p>
        </w:tc>
      </w:tr>
      <w:tr w:rsidR="00696F16" w14:paraId="7486E382" w14:textId="77777777">
        <w:trPr>
          <w:jc w:val="center"/>
        </w:trPr>
        <w:tc>
          <w:tcPr>
            <w:tcW w:w="2336" w:type="dxa"/>
            <w:tcBorders>
              <w:bottom w:val="single" w:sz="8" w:space="0" w:color="auto"/>
            </w:tcBorders>
            <w:vAlign w:val="center"/>
          </w:tcPr>
          <w:p w14:paraId="1B8634E2" w14:textId="77777777" w:rsidR="00696F16" w:rsidRDefault="00EF2A23">
            <w:pPr>
              <w:pStyle w:val="afffffffff9"/>
              <w:rPr>
                <w:rFonts w:cs="Calibri"/>
              </w:rPr>
            </w:pPr>
            <w:r>
              <w:t>151</w:t>
            </w:r>
            <w:r>
              <w:rPr>
                <w:rFonts w:hAnsi="宋体" w:hint="eastAsia"/>
              </w:rPr>
              <w:t>～</w:t>
            </w:r>
            <w:r>
              <w:rPr>
                <w:rFonts w:hAnsi="宋体"/>
              </w:rPr>
              <w:t>280</w:t>
            </w:r>
          </w:p>
        </w:tc>
        <w:tc>
          <w:tcPr>
            <w:tcW w:w="2336" w:type="dxa"/>
            <w:tcBorders>
              <w:bottom w:val="single" w:sz="8" w:space="0" w:color="auto"/>
            </w:tcBorders>
            <w:vAlign w:val="center"/>
          </w:tcPr>
          <w:p w14:paraId="06A78BC3" w14:textId="77777777" w:rsidR="00696F16" w:rsidRDefault="00EF2A23">
            <w:pPr>
              <w:pStyle w:val="afffffffff9"/>
            </w:pPr>
            <w:r>
              <w:t>13</w:t>
            </w:r>
          </w:p>
        </w:tc>
        <w:tc>
          <w:tcPr>
            <w:tcW w:w="2336" w:type="dxa"/>
            <w:tcBorders>
              <w:bottom w:val="single" w:sz="8" w:space="0" w:color="auto"/>
            </w:tcBorders>
            <w:vAlign w:val="center"/>
          </w:tcPr>
          <w:p w14:paraId="64A95A28" w14:textId="77777777" w:rsidR="00696F16" w:rsidRDefault="00EF2A23">
            <w:pPr>
              <w:pStyle w:val="afffffffff9"/>
            </w:pPr>
            <w:r>
              <w:t>2</w:t>
            </w:r>
          </w:p>
        </w:tc>
        <w:tc>
          <w:tcPr>
            <w:tcW w:w="2336" w:type="dxa"/>
            <w:tcBorders>
              <w:bottom w:val="single" w:sz="8" w:space="0" w:color="auto"/>
            </w:tcBorders>
            <w:vAlign w:val="center"/>
          </w:tcPr>
          <w:p w14:paraId="4FF491B6" w14:textId="77777777" w:rsidR="00696F16" w:rsidRDefault="00EF2A23">
            <w:pPr>
              <w:pStyle w:val="afffffffff9"/>
            </w:pPr>
            <w:r>
              <w:t>3</w:t>
            </w:r>
          </w:p>
        </w:tc>
      </w:tr>
    </w:tbl>
    <w:p w14:paraId="75D2DDBF" w14:textId="77777777" w:rsidR="00696F16" w:rsidRDefault="00EF2A23">
      <w:pPr>
        <w:pStyle w:val="affd"/>
        <w:spacing w:before="120" w:after="120"/>
        <w:rPr>
          <w:rFonts w:cs="Calibri"/>
        </w:rPr>
      </w:pPr>
      <w:r>
        <w:rPr>
          <w:rFonts w:hint="eastAsia"/>
        </w:rPr>
        <w:t>检验类型</w:t>
      </w:r>
    </w:p>
    <w:p w14:paraId="3591DB67" w14:textId="77777777" w:rsidR="00696F16" w:rsidRDefault="00EF2A23">
      <w:pPr>
        <w:pStyle w:val="afffff5"/>
        <w:ind w:firstLine="420"/>
        <w:rPr>
          <w:rFonts w:cs="Calibri"/>
        </w:rPr>
      </w:pPr>
      <w:r>
        <w:rPr>
          <w:rFonts w:hint="eastAsia"/>
        </w:rPr>
        <w:t>编织布的检验分出厂检验和型式检验。</w:t>
      </w:r>
    </w:p>
    <w:p w14:paraId="379AD15D" w14:textId="77777777" w:rsidR="00696F16" w:rsidRDefault="00EF2A23">
      <w:pPr>
        <w:pStyle w:val="aff2"/>
        <w:spacing w:before="120" w:after="120"/>
        <w:rPr>
          <w:rFonts w:cs="Calibri"/>
        </w:rPr>
      </w:pPr>
      <w:r>
        <w:rPr>
          <w:rFonts w:hint="eastAsia"/>
        </w:rPr>
        <w:t>检验类型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696F16" w14:paraId="207CB87C" w14:textId="77777777">
        <w:trPr>
          <w:tblHeader/>
          <w:jc w:val="center"/>
        </w:trPr>
        <w:tc>
          <w:tcPr>
            <w:tcW w:w="1556" w:type="dxa"/>
            <w:vMerge w:val="restart"/>
            <w:tcBorders>
              <w:top w:val="single" w:sz="8" w:space="0" w:color="auto"/>
            </w:tcBorders>
            <w:vAlign w:val="center"/>
          </w:tcPr>
          <w:p w14:paraId="495EB98C" w14:textId="77777777" w:rsidR="00696F16" w:rsidRDefault="00EF2A23">
            <w:pPr>
              <w:pStyle w:val="afffffffff9"/>
              <w:rPr>
                <w:rFonts w:cs="Calibri"/>
              </w:rPr>
            </w:pPr>
            <w:r>
              <w:rPr>
                <w:rFonts w:hint="eastAsia"/>
              </w:rPr>
              <w:t>序号</w:t>
            </w:r>
          </w:p>
        </w:tc>
        <w:tc>
          <w:tcPr>
            <w:tcW w:w="1556" w:type="dxa"/>
            <w:vMerge w:val="restart"/>
            <w:tcBorders>
              <w:top w:val="single" w:sz="8" w:space="0" w:color="auto"/>
            </w:tcBorders>
            <w:vAlign w:val="center"/>
          </w:tcPr>
          <w:p w14:paraId="520104C1" w14:textId="77777777" w:rsidR="00696F16" w:rsidRDefault="00EF2A23">
            <w:pPr>
              <w:pStyle w:val="afffffffff9"/>
              <w:rPr>
                <w:rFonts w:cs="Calibri"/>
              </w:rPr>
            </w:pPr>
            <w:r>
              <w:rPr>
                <w:rFonts w:hint="eastAsia"/>
              </w:rPr>
              <w:t>检验项目</w:t>
            </w:r>
          </w:p>
        </w:tc>
        <w:tc>
          <w:tcPr>
            <w:tcW w:w="3110" w:type="dxa"/>
            <w:gridSpan w:val="2"/>
            <w:tcBorders>
              <w:top w:val="single" w:sz="8" w:space="0" w:color="auto"/>
              <w:bottom w:val="single" w:sz="4" w:space="0" w:color="auto"/>
            </w:tcBorders>
            <w:vAlign w:val="center"/>
          </w:tcPr>
          <w:p w14:paraId="0C20323D" w14:textId="77777777" w:rsidR="00696F16" w:rsidRDefault="00EF2A23">
            <w:pPr>
              <w:pStyle w:val="afffffffff9"/>
              <w:rPr>
                <w:rFonts w:cs="Calibri"/>
              </w:rPr>
            </w:pPr>
            <w:r>
              <w:rPr>
                <w:rFonts w:hint="eastAsia"/>
              </w:rPr>
              <w:t>检验类型</w:t>
            </w:r>
          </w:p>
        </w:tc>
        <w:tc>
          <w:tcPr>
            <w:tcW w:w="1556" w:type="dxa"/>
            <w:vMerge w:val="restart"/>
            <w:tcBorders>
              <w:top w:val="single" w:sz="8" w:space="0" w:color="auto"/>
            </w:tcBorders>
            <w:vAlign w:val="center"/>
          </w:tcPr>
          <w:p w14:paraId="4A3404A2" w14:textId="77777777" w:rsidR="00696F16" w:rsidRDefault="00EF2A23">
            <w:pPr>
              <w:pStyle w:val="afffffffff9"/>
              <w:rPr>
                <w:rFonts w:cs="Calibri"/>
              </w:rPr>
            </w:pPr>
            <w:r>
              <w:rPr>
                <w:rFonts w:hint="eastAsia"/>
              </w:rPr>
              <w:t>要求</w:t>
            </w:r>
          </w:p>
        </w:tc>
        <w:tc>
          <w:tcPr>
            <w:tcW w:w="1556" w:type="dxa"/>
            <w:vMerge w:val="restart"/>
            <w:tcBorders>
              <w:top w:val="single" w:sz="8" w:space="0" w:color="auto"/>
            </w:tcBorders>
            <w:vAlign w:val="center"/>
          </w:tcPr>
          <w:p w14:paraId="48A296B7" w14:textId="77777777" w:rsidR="00696F16" w:rsidRDefault="00EF2A23">
            <w:pPr>
              <w:pStyle w:val="afffffffff9"/>
              <w:rPr>
                <w:rFonts w:cs="Calibri"/>
              </w:rPr>
            </w:pPr>
            <w:r>
              <w:rPr>
                <w:rFonts w:hint="eastAsia"/>
              </w:rPr>
              <w:t>试验方法</w:t>
            </w:r>
          </w:p>
        </w:tc>
      </w:tr>
      <w:tr w:rsidR="00696F16" w14:paraId="060203DC" w14:textId="77777777">
        <w:trPr>
          <w:jc w:val="center"/>
        </w:trPr>
        <w:tc>
          <w:tcPr>
            <w:tcW w:w="1556" w:type="dxa"/>
            <w:vMerge/>
            <w:tcBorders>
              <w:bottom w:val="single" w:sz="8" w:space="0" w:color="auto"/>
            </w:tcBorders>
            <w:vAlign w:val="center"/>
          </w:tcPr>
          <w:p w14:paraId="6BBE23E4" w14:textId="77777777" w:rsidR="00696F16" w:rsidRDefault="00696F16">
            <w:pPr>
              <w:pStyle w:val="afffffffff9"/>
              <w:rPr>
                <w:rFonts w:cs="Calibri"/>
              </w:rPr>
            </w:pPr>
          </w:p>
        </w:tc>
        <w:tc>
          <w:tcPr>
            <w:tcW w:w="1556" w:type="dxa"/>
            <w:vMerge/>
            <w:tcBorders>
              <w:bottom w:val="single" w:sz="8" w:space="0" w:color="auto"/>
            </w:tcBorders>
            <w:vAlign w:val="center"/>
          </w:tcPr>
          <w:p w14:paraId="7873E087" w14:textId="77777777" w:rsidR="00696F16" w:rsidRDefault="00696F16">
            <w:pPr>
              <w:pStyle w:val="afffffffff9"/>
              <w:rPr>
                <w:rFonts w:cs="Calibri"/>
              </w:rPr>
            </w:pPr>
          </w:p>
        </w:tc>
        <w:tc>
          <w:tcPr>
            <w:tcW w:w="1555" w:type="dxa"/>
            <w:tcBorders>
              <w:top w:val="single" w:sz="4" w:space="0" w:color="auto"/>
              <w:bottom w:val="single" w:sz="8" w:space="0" w:color="auto"/>
            </w:tcBorders>
            <w:vAlign w:val="center"/>
          </w:tcPr>
          <w:p w14:paraId="1079A13E" w14:textId="77777777" w:rsidR="00696F16" w:rsidRDefault="00EF2A23">
            <w:pPr>
              <w:pStyle w:val="afffffffff9"/>
              <w:rPr>
                <w:rFonts w:cs="Calibri"/>
              </w:rPr>
            </w:pPr>
            <w:r>
              <w:rPr>
                <w:rFonts w:hint="eastAsia"/>
              </w:rPr>
              <w:t>出厂检验</w:t>
            </w:r>
          </w:p>
        </w:tc>
        <w:tc>
          <w:tcPr>
            <w:tcW w:w="1555" w:type="dxa"/>
            <w:tcBorders>
              <w:top w:val="single" w:sz="4" w:space="0" w:color="auto"/>
              <w:bottom w:val="single" w:sz="8" w:space="0" w:color="auto"/>
            </w:tcBorders>
            <w:vAlign w:val="center"/>
          </w:tcPr>
          <w:p w14:paraId="252B874A" w14:textId="77777777" w:rsidR="00696F16" w:rsidRDefault="00EF2A23">
            <w:pPr>
              <w:pStyle w:val="afffffffff9"/>
              <w:rPr>
                <w:rFonts w:cs="Calibri"/>
              </w:rPr>
            </w:pPr>
            <w:r>
              <w:rPr>
                <w:rFonts w:hint="eastAsia"/>
              </w:rPr>
              <w:t>型式检验</w:t>
            </w:r>
          </w:p>
        </w:tc>
        <w:tc>
          <w:tcPr>
            <w:tcW w:w="1556" w:type="dxa"/>
            <w:vMerge/>
            <w:tcBorders>
              <w:bottom w:val="single" w:sz="8" w:space="0" w:color="auto"/>
            </w:tcBorders>
            <w:vAlign w:val="center"/>
          </w:tcPr>
          <w:p w14:paraId="11F1EB77" w14:textId="77777777" w:rsidR="00696F16" w:rsidRDefault="00696F16">
            <w:pPr>
              <w:pStyle w:val="afffffffff9"/>
              <w:rPr>
                <w:rFonts w:cs="Calibri"/>
              </w:rPr>
            </w:pPr>
          </w:p>
        </w:tc>
        <w:tc>
          <w:tcPr>
            <w:tcW w:w="1556" w:type="dxa"/>
            <w:vMerge/>
            <w:tcBorders>
              <w:bottom w:val="single" w:sz="8" w:space="0" w:color="auto"/>
            </w:tcBorders>
            <w:vAlign w:val="center"/>
          </w:tcPr>
          <w:p w14:paraId="08E2F5F2" w14:textId="77777777" w:rsidR="00696F16" w:rsidRDefault="00696F16">
            <w:pPr>
              <w:pStyle w:val="afffffffff9"/>
              <w:rPr>
                <w:rFonts w:cs="Calibri"/>
              </w:rPr>
            </w:pPr>
          </w:p>
        </w:tc>
      </w:tr>
      <w:tr w:rsidR="00696F16" w14:paraId="061EC2D9" w14:textId="77777777">
        <w:trPr>
          <w:jc w:val="center"/>
        </w:trPr>
        <w:tc>
          <w:tcPr>
            <w:tcW w:w="1556" w:type="dxa"/>
            <w:tcBorders>
              <w:top w:val="single" w:sz="8" w:space="0" w:color="auto"/>
            </w:tcBorders>
            <w:vAlign w:val="center"/>
          </w:tcPr>
          <w:p w14:paraId="165AB237" w14:textId="77777777" w:rsidR="00696F16" w:rsidRDefault="00EF2A23">
            <w:pPr>
              <w:pStyle w:val="afffffffff9"/>
            </w:pPr>
            <w:r>
              <w:t>1</w:t>
            </w:r>
          </w:p>
        </w:tc>
        <w:tc>
          <w:tcPr>
            <w:tcW w:w="1556" w:type="dxa"/>
            <w:tcBorders>
              <w:top w:val="single" w:sz="8" w:space="0" w:color="auto"/>
            </w:tcBorders>
            <w:vAlign w:val="center"/>
          </w:tcPr>
          <w:p w14:paraId="3073B0AA" w14:textId="77777777" w:rsidR="00696F16" w:rsidRDefault="00EF2A23">
            <w:pPr>
              <w:pStyle w:val="afffffffff9"/>
              <w:rPr>
                <w:rFonts w:cs="Calibri"/>
              </w:rPr>
            </w:pPr>
            <w:r>
              <w:rPr>
                <w:rFonts w:hint="eastAsia"/>
              </w:rPr>
              <w:t>外观质量</w:t>
            </w:r>
          </w:p>
        </w:tc>
        <w:tc>
          <w:tcPr>
            <w:tcW w:w="1555" w:type="dxa"/>
            <w:vMerge w:val="restart"/>
            <w:tcBorders>
              <w:top w:val="single" w:sz="8" w:space="0" w:color="auto"/>
            </w:tcBorders>
            <w:vAlign w:val="center"/>
          </w:tcPr>
          <w:p w14:paraId="614D2493" w14:textId="77777777" w:rsidR="00696F16" w:rsidRDefault="00EF2A23">
            <w:pPr>
              <w:pStyle w:val="afffffffff9"/>
              <w:rPr>
                <w:rFonts w:cs="Calibri"/>
              </w:rPr>
            </w:pPr>
            <w:r>
              <w:rPr>
                <w:rFonts w:hAnsi="宋体" w:hint="eastAsia"/>
              </w:rPr>
              <w:t>√</w:t>
            </w:r>
          </w:p>
        </w:tc>
        <w:tc>
          <w:tcPr>
            <w:tcW w:w="1555" w:type="dxa"/>
            <w:vMerge w:val="restart"/>
            <w:tcBorders>
              <w:top w:val="single" w:sz="8" w:space="0" w:color="auto"/>
            </w:tcBorders>
            <w:vAlign w:val="center"/>
          </w:tcPr>
          <w:p w14:paraId="67810BCB" w14:textId="77777777" w:rsidR="00696F16" w:rsidRDefault="00EF2A23">
            <w:pPr>
              <w:pStyle w:val="afffffffff9"/>
              <w:rPr>
                <w:rFonts w:cs="Calibri"/>
              </w:rPr>
            </w:pPr>
            <w:r>
              <w:rPr>
                <w:rFonts w:hAnsi="宋体" w:hint="eastAsia"/>
              </w:rPr>
              <w:t>√</w:t>
            </w:r>
          </w:p>
        </w:tc>
        <w:tc>
          <w:tcPr>
            <w:tcW w:w="1556" w:type="dxa"/>
            <w:tcBorders>
              <w:top w:val="single" w:sz="8" w:space="0" w:color="auto"/>
            </w:tcBorders>
            <w:vAlign w:val="center"/>
          </w:tcPr>
          <w:p w14:paraId="5CAE5644" w14:textId="77777777" w:rsidR="00696F16" w:rsidRDefault="00EF2A23">
            <w:pPr>
              <w:pStyle w:val="afffffffff9"/>
            </w:pPr>
            <w:r>
              <w:t>5.1</w:t>
            </w:r>
          </w:p>
        </w:tc>
        <w:tc>
          <w:tcPr>
            <w:tcW w:w="1556" w:type="dxa"/>
            <w:tcBorders>
              <w:top w:val="single" w:sz="8" w:space="0" w:color="auto"/>
            </w:tcBorders>
            <w:vAlign w:val="center"/>
          </w:tcPr>
          <w:p w14:paraId="273061A5" w14:textId="77777777" w:rsidR="00696F16" w:rsidRDefault="00EF2A23">
            <w:pPr>
              <w:pStyle w:val="afffffffff9"/>
            </w:pPr>
            <w:r>
              <w:t>6.1</w:t>
            </w:r>
          </w:p>
        </w:tc>
      </w:tr>
      <w:tr w:rsidR="00696F16" w14:paraId="461FC243" w14:textId="77777777">
        <w:trPr>
          <w:jc w:val="center"/>
        </w:trPr>
        <w:tc>
          <w:tcPr>
            <w:tcW w:w="1556" w:type="dxa"/>
            <w:vAlign w:val="center"/>
          </w:tcPr>
          <w:p w14:paraId="6525B261" w14:textId="77777777" w:rsidR="00696F16" w:rsidRDefault="00EF2A23">
            <w:pPr>
              <w:pStyle w:val="afffffffff9"/>
            </w:pPr>
            <w:r>
              <w:t>2</w:t>
            </w:r>
          </w:p>
        </w:tc>
        <w:tc>
          <w:tcPr>
            <w:tcW w:w="1556" w:type="dxa"/>
            <w:vAlign w:val="center"/>
          </w:tcPr>
          <w:p w14:paraId="7239323D" w14:textId="77777777" w:rsidR="00696F16" w:rsidRDefault="00EF2A23">
            <w:pPr>
              <w:pStyle w:val="afffffffff9"/>
              <w:rPr>
                <w:rFonts w:cs="Calibri"/>
              </w:rPr>
            </w:pPr>
            <w:r>
              <w:rPr>
                <w:rFonts w:hint="eastAsia"/>
              </w:rPr>
              <w:t>允许偏差</w:t>
            </w:r>
          </w:p>
        </w:tc>
        <w:tc>
          <w:tcPr>
            <w:tcW w:w="1555" w:type="dxa"/>
            <w:vMerge/>
            <w:vAlign w:val="center"/>
          </w:tcPr>
          <w:p w14:paraId="174949CB" w14:textId="77777777" w:rsidR="00696F16" w:rsidRDefault="00696F16">
            <w:pPr>
              <w:pStyle w:val="afffffffff9"/>
              <w:rPr>
                <w:rFonts w:cs="Calibri"/>
              </w:rPr>
            </w:pPr>
          </w:p>
        </w:tc>
        <w:tc>
          <w:tcPr>
            <w:tcW w:w="1555" w:type="dxa"/>
            <w:vMerge/>
            <w:vAlign w:val="center"/>
          </w:tcPr>
          <w:p w14:paraId="71A0BF7E" w14:textId="77777777" w:rsidR="00696F16" w:rsidRDefault="00696F16">
            <w:pPr>
              <w:pStyle w:val="afffffffff9"/>
              <w:rPr>
                <w:rFonts w:cs="Calibri"/>
              </w:rPr>
            </w:pPr>
          </w:p>
        </w:tc>
        <w:tc>
          <w:tcPr>
            <w:tcW w:w="1556" w:type="dxa"/>
            <w:vAlign w:val="center"/>
          </w:tcPr>
          <w:p w14:paraId="3EDF414E" w14:textId="77777777" w:rsidR="00696F16" w:rsidRDefault="00EF2A23">
            <w:pPr>
              <w:pStyle w:val="afffffffff9"/>
            </w:pPr>
            <w:r>
              <w:t>5.2</w:t>
            </w:r>
          </w:p>
        </w:tc>
        <w:tc>
          <w:tcPr>
            <w:tcW w:w="1556" w:type="dxa"/>
            <w:vAlign w:val="center"/>
          </w:tcPr>
          <w:p w14:paraId="15D922FB" w14:textId="77777777" w:rsidR="00696F16" w:rsidRDefault="00EF2A23">
            <w:pPr>
              <w:pStyle w:val="afffffffff9"/>
            </w:pPr>
            <w:r>
              <w:t>6.2</w:t>
            </w:r>
          </w:p>
        </w:tc>
      </w:tr>
      <w:tr w:rsidR="00696F16" w14:paraId="21FD1B0C" w14:textId="77777777">
        <w:trPr>
          <w:jc w:val="center"/>
        </w:trPr>
        <w:tc>
          <w:tcPr>
            <w:tcW w:w="1556" w:type="dxa"/>
            <w:vAlign w:val="center"/>
          </w:tcPr>
          <w:p w14:paraId="4B6C5E54" w14:textId="77777777" w:rsidR="00696F16" w:rsidRDefault="00EF2A23">
            <w:pPr>
              <w:pStyle w:val="afffffffff9"/>
            </w:pPr>
            <w:r>
              <w:t>3</w:t>
            </w:r>
          </w:p>
        </w:tc>
        <w:tc>
          <w:tcPr>
            <w:tcW w:w="1556" w:type="dxa"/>
            <w:vAlign w:val="center"/>
          </w:tcPr>
          <w:p w14:paraId="176B9C20" w14:textId="77777777" w:rsidR="00696F16" w:rsidRDefault="00EF2A23">
            <w:pPr>
              <w:pStyle w:val="afffffffff9"/>
              <w:rPr>
                <w:rFonts w:cs="Calibri"/>
              </w:rPr>
            </w:pPr>
            <w:r>
              <w:rPr>
                <w:rFonts w:hint="eastAsia"/>
              </w:rPr>
              <w:t>拉伸负荷</w:t>
            </w:r>
          </w:p>
        </w:tc>
        <w:tc>
          <w:tcPr>
            <w:tcW w:w="1555" w:type="dxa"/>
            <w:vMerge/>
            <w:vAlign w:val="center"/>
          </w:tcPr>
          <w:p w14:paraId="165148C6" w14:textId="77777777" w:rsidR="00696F16" w:rsidRDefault="00696F16">
            <w:pPr>
              <w:pStyle w:val="afffffffff9"/>
              <w:rPr>
                <w:rFonts w:cs="Calibri"/>
              </w:rPr>
            </w:pPr>
          </w:p>
        </w:tc>
        <w:tc>
          <w:tcPr>
            <w:tcW w:w="1555" w:type="dxa"/>
            <w:vMerge/>
            <w:vAlign w:val="center"/>
          </w:tcPr>
          <w:p w14:paraId="4761A2E7" w14:textId="77777777" w:rsidR="00696F16" w:rsidRDefault="00696F16">
            <w:pPr>
              <w:pStyle w:val="afffffffff9"/>
              <w:rPr>
                <w:rFonts w:cs="Calibri"/>
              </w:rPr>
            </w:pPr>
          </w:p>
        </w:tc>
        <w:tc>
          <w:tcPr>
            <w:tcW w:w="1556" w:type="dxa"/>
            <w:vAlign w:val="center"/>
          </w:tcPr>
          <w:p w14:paraId="07B362FF" w14:textId="77777777" w:rsidR="00696F16" w:rsidRDefault="00EF2A23">
            <w:pPr>
              <w:pStyle w:val="afffffffff9"/>
            </w:pPr>
            <w:r>
              <w:t>5.3</w:t>
            </w:r>
          </w:p>
        </w:tc>
        <w:tc>
          <w:tcPr>
            <w:tcW w:w="1556" w:type="dxa"/>
            <w:vAlign w:val="center"/>
          </w:tcPr>
          <w:p w14:paraId="07E97368" w14:textId="77777777" w:rsidR="00696F16" w:rsidRDefault="00EF2A23">
            <w:pPr>
              <w:pStyle w:val="afffffffff9"/>
            </w:pPr>
            <w:r>
              <w:t>6.3</w:t>
            </w:r>
          </w:p>
        </w:tc>
      </w:tr>
      <w:tr w:rsidR="00696F16" w14:paraId="278825C0" w14:textId="77777777">
        <w:trPr>
          <w:jc w:val="center"/>
        </w:trPr>
        <w:tc>
          <w:tcPr>
            <w:tcW w:w="1556" w:type="dxa"/>
            <w:vAlign w:val="center"/>
          </w:tcPr>
          <w:p w14:paraId="06037308" w14:textId="77777777" w:rsidR="00696F16" w:rsidRDefault="00EF2A23">
            <w:pPr>
              <w:pStyle w:val="afffffffff9"/>
            </w:pPr>
            <w:r>
              <w:t>4</w:t>
            </w:r>
          </w:p>
        </w:tc>
        <w:tc>
          <w:tcPr>
            <w:tcW w:w="1556" w:type="dxa"/>
            <w:vAlign w:val="center"/>
          </w:tcPr>
          <w:p w14:paraId="4D609AF3" w14:textId="77777777" w:rsidR="00696F16" w:rsidRDefault="00EF2A23">
            <w:pPr>
              <w:pStyle w:val="afffffffff9"/>
              <w:rPr>
                <w:rFonts w:cs="Calibri"/>
              </w:rPr>
            </w:pPr>
            <w:r>
              <w:rPr>
                <w:rFonts w:hint="eastAsia"/>
              </w:rPr>
              <w:t>耐热性能</w:t>
            </w:r>
          </w:p>
        </w:tc>
        <w:tc>
          <w:tcPr>
            <w:tcW w:w="1555" w:type="dxa"/>
            <w:vMerge w:val="restart"/>
            <w:vAlign w:val="center"/>
          </w:tcPr>
          <w:p w14:paraId="0E253A17" w14:textId="77777777" w:rsidR="00696F16" w:rsidRDefault="00EF2A23">
            <w:pPr>
              <w:pStyle w:val="afffffffff9"/>
            </w:pPr>
            <w:r>
              <w:t>-</w:t>
            </w:r>
          </w:p>
        </w:tc>
        <w:tc>
          <w:tcPr>
            <w:tcW w:w="1555" w:type="dxa"/>
            <w:vMerge/>
            <w:vAlign w:val="center"/>
          </w:tcPr>
          <w:p w14:paraId="453247B7" w14:textId="77777777" w:rsidR="00696F16" w:rsidRDefault="00696F16">
            <w:pPr>
              <w:pStyle w:val="afffffffff9"/>
            </w:pPr>
          </w:p>
        </w:tc>
        <w:tc>
          <w:tcPr>
            <w:tcW w:w="1556" w:type="dxa"/>
            <w:vAlign w:val="center"/>
          </w:tcPr>
          <w:p w14:paraId="34F61CA2" w14:textId="77777777" w:rsidR="00696F16" w:rsidRDefault="00EF2A23">
            <w:pPr>
              <w:pStyle w:val="afffffffff9"/>
            </w:pPr>
            <w:r>
              <w:t>5.4</w:t>
            </w:r>
          </w:p>
        </w:tc>
        <w:tc>
          <w:tcPr>
            <w:tcW w:w="1556" w:type="dxa"/>
            <w:vAlign w:val="center"/>
          </w:tcPr>
          <w:p w14:paraId="60B554EE" w14:textId="77777777" w:rsidR="00696F16" w:rsidRDefault="00EF2A23">
            <w:pPr>
              <w:pStyle w:val="afffffffff9"/>
            </w:pPr>
            <w:r>
              <w:t>6.4</w:t>
            </w:r>
          </w:p>
        </w:tc>
      </w:tr>
      <w:tr w:rsidR="00696F16" w14:paraId="49391580" w14:textId="77777777">
        <w:trPr>
          <w:jc w:val="center"/>
        </w:trPr>
        <w:tc>
          <w:tcPr>
            <w:tcW w:w="1556" w:type="dxa"/>
            <w:vAlign w:val="center"/>
          </w:tcPr>
          <w:p w14:paraId="2D1CF0D2" w14:textId="77777777" w:rsidR="00696F16" w:rsidRDefault="00EF2A23">
            <w:pPr>
              <w:pStyle w:val="afffffffff9"/>
            </w:pPr>
            <w:r>
              <w:t>5</w:t>
            </w:r>
          </w:p>
        </w:tc>
        <w:tc>
          <w:tcPr>
            <w:tcW w:w="1556" w:type="dxa"/>
            <w:vAlign w:val="center"/>
          </w:tcPr>
          <w:p w14:paraId="4A4F795C" w14:textId="77777777" w:rsidR="00696F16" w:rsidRDefault="00EF2A23">
            <w:pPr>
              <w:pStyle w:val="afffffffff9"/>
              <w:rPr>
                <w:rFonts w:cs="Calibri"/>
              </w:rPr>
            </w:pPr>
            <w:r>
              <w:rPr>
                <w:rFonts w:hint="eastAsia"/>
              </w:rPr>
              <w:t>抗紫外线性能</w:t>
            </w:r>
          </w:p>
        </w:tc>
        <w:tc>
          <w:tcPr>
            <w:tcW w:w="1555" w:type="dxa"/>
            <w:vMerge/>
            <w:vAlign w:val="center"/>
          </w:tcPr>
          <w:p w14:paraId="65EFACCA" w14:textId="77777777" w:rsidR="00696F16" w:rsidRDefault="00696F16">
            <w:pPr>
              <w:pStyle w:val="afffffffff9"/>
              <w:rPr>
                <w:rFonts w:cs="Calibri"/>
              </w:rPr>
            </w:pPr>
          </w:p>
        </w:tc>
        <w:tc>
          <w:tcPr>
            <w:tcW w:w="1555" w:type="dxa"/>
            <w:vMerge/>
            <w:vAlign w:val="center"/>
          </w:tcPr>
          <w:p w14:paraId="36C4B094" w14:textId="77777777" w:rsidR="00696F16" w:rsidRDefault="00696F16">
            <w:pPr>
              <w:pStyle w:val="afffffffff9"/>
              <w:rPr>
                <w:rFonts w:cs="Calibri"/>
              </w:rPr>
            </w:pPr>
          </w:p>
        </w:tc>
        <w:tc>
          <w:tcPr>
            <w:tcW w:w="1556" w:type="dxa"/>
            <w:vAlign w:val="center"/>
          </w:tcPr>
          <w:p w14:paraId="32B6E686" w14:textId="77777777" w:rsidR="00696F16" w:rsidRDefault="00EF2A23">
            <w:pPr>
              <w:pStyle w:val="afffffffff9"/>
            </w:pPr>
            <w:r>
              <w:t>5.5</w:t>
            </w:r>
          </w:p>
        </w:tc>
        <w:tc>
          <w:tcPr>
            <w:tcW w:w="1556" w:type="dxa"/>
            <w:vAlign w:val="center"/>
          </w:tcPr>
          <w:p w14:paraId="2DB66478" w14:textId="77777777" w:rsidR="00696F16" w:rsidRDefault="00EF2A23">
            <w:pPr>
              <w:pStyle w:val="afffffffff9"/>
            </w:pPr>
            <w:r>
              <w:t>6.5</w:t>
            </w:r>
          </w:p>
        </w:tc>
      </w:tr>
      <w:tr w:rsidR="00696F16" w14:paraId="7FA026F6" w14:textId="77777777">
        <w:trPr>
          <w:jc w:val="center"/>
        </w:trPr>
        <w:tc>
          <w:tcPr>
            <w:tcW w:w="1556" w:type="dxa"/>
            <w:vAlign w:val="center"/>
          </w:tcPr>
          <w:p w14:paraId="2DFABB66" w14:textId="77777777" w:rsidR="00696F16" w:rsidRDefault="00EF2A23">
            <w:pPr>
              <w:pStyle w:val="afffffffff9"/>
            </w:pPr>
            <w:r>
              <w:t>6</w:t>
            </w:r>
          </w:p>
        </w:tc>
        <w:tc>
          <w:tcPr>
            <w:tcW w:w="1556" w:type="dxa"/>
            <w:vAlign w:val="center"/>
          </w:tcPr>
          <w:p w14:paraId="06F4011D" w14:textId="77777777" w:rsidR="00696F16" w:rsidRDefault="00EF2A23">
            <w:pPr>
              <w:pStyle w:val="afffffffff9"/>
              <w:rPr>
                <w:rFonts w:cs="Calibri"/>
              </w:rPr>
            </w:pPr>
            <w:r>
              <w:rPr>
                <w:rFonts w:hint="eastAsia"/>
              </w:rPr>
              <w:t>卫生性能</w:t>
            </w:r>
          </w:p>
        </w:tc>
        <w:tc>
          <w:tcPr>
            <w:tcW w:w="1555" w:type="dxa"/>
            <w:vMerge/>
            <w:vAlign w:val="center"/>
          </w:tcPr>
          <w:p w14:paraId="59DB6CD5" w14:textId="77777777" w:rsidR="00696F16" w:rsidRDefault="00696F16">
            <w:pPr>
              <w:pStyle w:val="afffffffff9"/>
              <w:rPr>
                <w:rFonts w:cs="Calibri"/>
              </w:rPr>
            </w:pPr>
          </w:p>
        </w:tc>
        <w:tc>
          <w:tcPr>
            <w:tcW w:w="1555" w:type="dxa"/>
            <w:vMerge/>
            <w:vAlign w:val="center"/>
          </w:tcPr>
          <w:p w14:paraId="51EB032A" w14:textId="77777777" w:rsidR="00696F16" w:rsidRDefault="00696F16">
            <w:pPr>
              <w:pStyle w:val="afffffffff9"/>
              <w:rPr>
                <w:rFonts w:cs="Calibri"/>
              </w:rPr>
            </w:pPr>
          </w:p>
        </w:tc>
        <w:tc>
          <w:tcPr>
            <w:tcW w:w="1556" w:type="dxa"/>
            <w:vAlign w:val="center"/>
          </w:tcPr>
          <w:p w14:paraId="3FE54FA7" w14:textId="77777777" w:rsidR="00696F16" w:rsidRDefault="00EF2A23">
            <w:pPr>
              <w:pStyle w:val="afffffffff9"/>
            </w:pPr>
            <w:r>
              <w:t>5.6</w:t>
            </w:r>
          </w:p>
        </w:tc>
        <w:tc>
          <w:tcPr>
            <w:tcW w:w="1556" w:type="dxa"/>
            <w:vAlign w:val="center"/>
          </w:tcPr>
          <w:p w14:paraId="5B2D9B00" w14:textId="77777777" w:rsidR="00696F16" w:rsidRDefault="00EF2A23">
            <w:pPr>
              <w:pStyle w:val="afffffffff9"/>
            </w:pPr>
            <w:r>
              <w:t>6.6</w:t>
            </w:r>
          </w:p>
        </w:tc>
      </w:tr>
      <w:tr w:rsidR="00696F16" w14:paraId="2F44017E" w14:textId="77777777">
        <w:trPr>
          <w:jc w:val="center"/>
        </w:trPr>
        <w:tc>
          <w:tcPr>
            <w:tcW w:w="9334" w:type="dxa"/>
            <w:gridSpan w:val="6"/>
            <w:tcBorders>
              <w:bottom w:val="single" w:sz="8" w:space="0" w:color="auto"/>
            </w:tcBorders>
            <w:vAlign w:val="center"/>
          </w:tcPr>
          <w:p w14:paraId="3E03B503" w14:textId="77777777" w:rsidR="00696F16" w:rsidRDefault="00EF2A23">
            <w:pPr>
              <w:pStyle w:val="afff2"/>
              <w:rPr>
                <w:rFonts w:cs="Calibri"/>
              </w:rPr>
            </w:pPr>
            <w:r>
              <w:rPr>
                <w:rFonts w:hint="eastAsia"/>
              </w:rPr>
              <w:t>“</w:t>
            </w:r>
            <w:r>
              <w:rPr>
                <w:rFonts w:hAnsi="宋体" w:hint="eastAsia"/>
              </w:rPr>
              <w:t>√</w:t>
            </w:r>
            <w:r>
              <w:rPr>
                <w:rFonts w:hint="eastAsia"/>
              </w:rPr>
              <w:t>”表示需要检验的项目，“</w:t>
            </w:r>
            <w:r>
              <w:t>-</w:t>
            </w:r>
            <w:r>
              <w:rPr>
                <w:rFonts w:hint="eastAsia"/>
              </w:rPr>
              <w:t>”表示不需要检验的项目。</w:t>
            </w:r>
          </w:p>
        </w:tc>
      </w:tr>
    </w:tbl>
    <w:p w14:paraId="5EFA0A99" w14:textId="77777777" w:rsidR="00696F16" w:rsidRDefault="00EF2A23">
      <w:pPr>
        <w:pStyle w:val="affd"/>
        <w:spacing w:before="120" w:after="120"/>
        <w:rPr>
          <w:rFonts w:cs="Calibri"/>
        </w:rPr>
      </w:pPr>
      <w:r>
        <w:rPr>
          <w:rFonts w:hint="eastAsia"/>
        </w:rPr>
        <w:t>出厂检验</w:t>
      </w:r>
    </w:p>
    <w:p w14:paraId="397588E4" w14:textId="77777777" w:rsidR="00696F16" w:rsidRDefault="00EF2A23">
      <w:pPr>
        <w:pStyle w:val="afffffffff1"/>
        <w:rPr>
          <w:rFonts w:cs="Calibri"/>
        </w:rPr>
      </w:pPr>
      <w:r>
        <w:rPr>
          <w:rFonts w:hint="eastAsia"/>
        </w:rPr>
        <w:t>每批编织布应经质量检验部门出厂检验合格，并附有产品质量合格证后方可出厂。</w:t>
      </w:r>
    </w:p>
    <w:p w14:paraId="6D116F96" w14:textId="77777777" w:rsidR="00696F16" w:rsidRDefault="00EF2A23">
      <w:pPr>
        <w:pStyle w:val="afffffffff1"/>
        <w:rPr>
          <w:rFonts w:cs="Calibri"/>
        </w:rPr>
      </w:pPr>
      <w:r>
        <w:rPr>
          <w:rFonts w:hint="eastAsia"/>
        </w:rPr>
        <w:t>出厂检验项目见表</w:t>
      </w:r>
      <w:r>
        <w:t>5</w:t>
      </w:r>
      <w:r>
        <w:rPr>
          <w:rFonts w:hint="eastAsia"/>
        </w:rPr>
        <w:t>。</w:t>
      </w:r>
    </w:p>
    <w:p w14:paraId="50F2C8C0" w14:textId="77777777" w:rsidR="00696F16" w:rsidRDefault="00EF2A23">
      <w:pPr>
        <w:pStyle w:val="affd"/>
        <w:spacing w:before="120" w:after="120"/>
        <w:rPr>
          <w:rFonts w:cs="Calibri"/>
        </w:rPr>
      </w:pPr>
      <w:r>
        <w:rPr>
          <w:rFonts w:hint="eastAsia"/>
        </w:rPr>
        <w:t>型式检验</w:t>
      </w:r>
    </w:p>
    <w:p w14:paraId="0D0C3FF3" w14:textId="77777777" w:rsidR="00696F16" w:rsidRDefault="00EF2A23">
      <w:pPr>
        <w:pStyle w:val="afffffffff1"/>
        <w:rPr>
          <w:rFonts w:cs="Calibri"/>
        </w:rPr>
      </w:pPr>
      <w:r>
        <w:rPr>
          <w:rFonts w:hint="eastAsia"/>
        </w:rPr>
        <w:t>有下列情况之一时，应当进行型式检验：</w:t>
      </w:r>
    </w:p>
    <w:p w14:paraId="29FE0AB8" w14:textId="77777777" w:rsidR="00696F16" w:rsidRDefault="00EF2A23">
      <w:pPr>
        <w:pStyle w:val="af5"/>
        <w:rPr>
          <w:rFonts w:cs="Calibri"/>
        </w:rPr>
      </w:pPr>
      <w:r>
        <w:rPr>
          <w:rFonts w:hint="eastAsia"/>
        </w:rPr>
        <w:t>新产品或老产品转厂生产的试制定型鉴定；</w:t>
      </w:r>
    </w:p>
    <w:p w14:paraId="11EE0C97" w14:textId="77777777" w:rsidR="00696F16" w:rsidRDefault="00EF2A23">
      <w:pPr>
        <w:pStyle w:val="af5"/>
        <w:rPr>
          <w:rFonts w:cs="Calibri"/>
        </w:rPr>
      </w:pPr>
      <w:r>
        <w:rPr>
          <w:rFonts w:hint="eastAsia"/>
        </w:rPr>
        <w:t>正式生产后，如结构、材料、工艺有较大改变，可能影响产品性能时；</w:t>
      </w:r>
    </w:p>
    <w:p w14:paraId="7465A4DD" w14:textId="77777777" w:rsidR="00696F16" w:rsidRDefault="00EF2A23">
      <w:pPr>
        <w:pStyle w:val="af5"/>
        <w:rPr>
          <w:rFonts w:cs="Calibri"/>
        </w:rPr>
      </w:pPr>
      <w:r>
        <w:rPr>
          <w:rFonts w:hint="eastAsia"/>
        </w:rPr>
        <w:t>正常生产时，每年进行一次检验；</w:t>
      </w:r>
    </w:p>
    <w:p w14:paraId="7A72B256" w14:textId="77777777" w:rsidR="00696F16" w:rsidRDefault="00EF2A23">
      <w:pPr>
        <w:pStyle w:val="af5"/>
        <w:rPr>
          <w:rFonts w:cs="Calibri"/>
        </w:rPr>
      </w:pPr>
      <w:r>
        <w:rPr>
          <w:rFonts w:hint="eastAsia"/>
        </w:rPr>
        <w:t>产品停产半年后，恢复生产时；</w:t>
      </w:r>
    </w:p>
    <w:p w14:paraId="1D30776B" w14:textId="77777777" w:rsidR="00696F16" w:rsidRDefault="00EF2A23">
      <w:pPr>
        <w:pStyle w:val="af5"/>
        <w:rPr>
          <w:rFonts w:cs="Calibri"/>
        </w:rPr>
      </w:pPr>
      <w:r>
        <w:rPr>
          <w:rFonts w:hint="eastAsia"/>
        </w:rPr>
        <w:t>出厂检验结果与上次型式检验有较大差异时。</w:t>
      </w:r>
    </w:p>
    <w:p w14:paraId="6762062E" w14:textId="77777777" w:rsidR="00696F16" w:rsidRDefault="00EF2A23">
      <w:pPr>
        <w:pStyle w:val="afffffffff1"/>
        <w:rPr>
          <w:rFonts w:cs="Calibri"/>
        </w:rPr>
      </w:pPr>
      <w:r>
        <w:rPr>
          <w:rFonts w:hint="eastAsia"/>
        </w:rPr>
        <w:t>型式检验样品应从出厂检验合格的同批次产品中抽取，检验项目见表</w:t>
      </w:r>
      <w:r>
        <w:t>5</w:t>
      </w:r>
      <w:r>
        <w:rPr>
          <w:rFonts w:hint="eastAsia"/>
        </w:rPr>
        <w:t>。</w:t>
      </w:r>
    </w:p>
    <w:p w14:paraId="36940966" w14:textId="77777777" w:rsidR="00696F16" w:rsidRDefault="00EF2A23">
      <w:pPr>
        <w:pStyle w:val="affd"/>
        <w:spacing w:before="120" w:after="120"/>
        <w:rPr>
          <w:rFonts w:cs="Calibri"/>
        </w:rPr>
      </w:pPr>
      <w:r>
        <w:rPr>
          <w:rFonts w:hint="eastAsia"/>
        </w:rPr>
        <w:t>判定规则</w:t>
      </w:r>
    </w:p>
    <w:p w14:paraId="68395D1A" w14:textId="77777777" w:rsidR="00696F16" w:rsidRDefault="00EF2A23">
      <w:pPr>
        <w:pStyle w:val="afffffffff1"/>
        <w:rPr>
          <w:rFonts w:cs="Calibri"/>
        </w:rPr>
      </w:pPr>
      <w:r>
        <w:rPr>
          <w:rFonts w:hint="eastAsia"/>
        </w:rPr>
        <w:t>外观质量和尺寸、经纬密度偏差不大于表</w:t>
      </w:r>
      <w:r>
        <w:t>4</w:t>
      </w:r>
      <w:r>
        <w:rPr>
          <w:rFonts w:hint="eastAsia"/>
        </w:rPr>
        <w:t>规定的合格判定数时，</w:t>
      </w:r>
      <w:r>
        <w:rPr>
          <w:rFonts w:hint="eastAsia"/>
        </w:rPr>
        <w:t>则</w:t>
      </w:r>
      <w:r>
        <w:rPr>
          <w:rFonts w:hint="eastAsia"/>
        </w:rPr>
        <w:t>判定</w:t>
      </w:r>
      <w:r>
        <w:rPr>
          <w:rFonts w:hint="eastAsia"/>
        </w:rPr>
        <w:t>检验</w:t>
      </w:r>
      <w:r>
        <w:rPr>
          <w:rFonts w:hint="eastAsia"/>
        </w:rPr>
        <w:t>合格。</w:t>
      </w:r>
    </w:p>
    <w:p w14:paraId="7BB5A07C" w14:textId="77777777" w:rsidR="00696F16" w:rsidRDefault="00EF2A23">
      <w:pPr>
        <w:pStyle w:val="afffffffff1"/>
        <w:rPr>
          <w:rFonts w:cs="Calibri"/>
        </w:rPr>
      </w:pPr>
      <w:r>
        <w:rPr>
          <w:rFonts w:hint="eastAsia"/>
        </w:rPr>
        <w:t>允许</w:t>
      </w:r>
      <w:r>
        <w:rPr>
          <w:rFonts w:hint="eastAsia"/>
        </w:rPr>
        <w:t>偏差和拉伸负荷有不合格时，应加倍取样对不合格项目进行复验，若复验结果全部合格，则判定</w:t>
      </w:r>
      <w:r>
        <w:rPr>
          <w:rFonts w:hint="eastAsia"/>
        </w:rPr>
        <w:t>检验</w:t>
      </w:r>
      <w:r>
        <w:rPr>
          <w:rFonts w:hint="eastAsia"/>
        </w:rPr>
        <w:t>合格。</w:t>
      </w:r>
    </w:p>
    <w:p w14:paraId="01DAA06C" w14:textId="77777777" w:rsidR="00696F16" w:rsidRDefault="00EF2A23">
      <w:pPr>
        <w:pStyle w:val="afffffffff1"/>
        <w:rPr>
          <w:rFonts w:cs="Calibri"/>
        </w:rPr>
      </w:pPr>
      <w:r>
        <w:rPr>
          <w:rFonts w:hint="eastAsia"/>
        </w:rPr>
        <w:lastRenderedPageBreak/>
        <w:t>耐热性能、抗紫外线性能、卫生性能如有不合格，则判定</w:t>
      </w:r>
      <w:r>
        <w:rPr>
          <w:rFonts w:hint="eastAsia"/>
        </w:rPr>
        <w:t>型式检验</w:t>
      </w:r>
      <w:r>
        <w:rPr>
          <w:rFonts w:hint="eastAsia"/>
        </w:rPr>
        <w:t>不合格。</w:t>
      </w:r>
    </w:p>
    <w:p w14:paraId="3B490DF3" w14:textId="77777777" w:rsidR="00696F16" w:rsidRDefault="00EF2A23">
      <w:pPr>
        <w:pStyle w:val="affc"/>
        <w:spacing w:before="240" w:after="240"/>
        <w:rPr>
          <w:rFonts w:cs="Calibri"/>
        </w:rPr>
      </w:pPr>
      <w:r>
        <w:rPr>
          <w:rFonts w:hint="eastAsia"/>
        </w:rPr>
        <w:t>标志、包装、运输和贮存</w:t>
      </w:r>
    </w:p>
    <w:p w14:paraId="7CA8FE64" w14:textId="77777777" w:rsidR="00696F16" w:rsidRDefault="00EF2A23">
      <w:pPr>
        <w:pStyle w:val="affd"/>
        <w:spacing w:before="120" w:after="120"/>
        <w:rPr>
          <w:rFonts w:cs="Calibri"/>
        </w:rPr>
      </w:pPr>
      <w:r>
        <w:rPr>
          <w:rFonts w:hint="eastAsia"/>
        </w:rPr>
        <w:t>标志</w:t>
      </w:r>
    </w:p>
    <w:p w14:paraId="7A342E5F" w14:textId="77777777" w:rsidR="00696F16" w:rsidRDefault="00EF2A23">
      <w:pPr>
        <w:pStyle w:val="afffff5"/>
        <w:ind w:firstLine="420"/>
        <w:rPr>
          <w:rFonts w:cs="Calibri"/>
        </w:rPr>
      </w:pPr>
      <w:r>
        <w:rPr>
          <w:rFonts w:hint="eastAsia"/>
        </w:rPr>
        <w:t>每件产品包装上应有产品名称、产品等级、规格、数量、批号、出厂日期、企业名称、厂址、联系电话等内容。</w:t>
      </w:r>
    </w:p>
    <w:p w14:paraId="3EE3F004" w14:textId="77777777" w:rsidR="00696F16" w:rsidRDefault="00EF2A23">
      <w:pPr>
        <w:pStyle w:val="affd"/>
        <w:spacing w:before="120" w:after="120"/>
        <w:rPr>
          <w:rFonts w:cs="Calibri"/>
        </w:rPr>
      </w:pPr>
      <w:r>
        <w:rPr>
          <w:rFonts w:hint="eastAsia"/>
        </w:rPr>
        <w:t>包装</w:t>
      </w:r>
    </w:p>
    <w:p w14:paraId="497BACE2" w14:textId="77777777" w:rsidR="00696F16" w:rsidRDefault="00EF2A23">
      <w:pPr>
        <w:pStyle w:val="afffff5"/>
        <w:ind w:firstLine="420"/>
        <w:rPr>
          <w:rFonts w:cs="Calibri"/>
        </w:rPr>
      </w:pPr>
      <w:r>
        <w:rPr>
          <w:rFonts w:hint="eastAsia"/>
        </w:rPr>
        <w:t>包装应牢固、适于运输，远途运输应用薄膜袋，外加塑料编织袋套装，要用绳子捆扎或由供需双方协定包装形式。</w:t>
      </w:r>
    </w:p>
    <w:p w14:paraId="28A4355E" w14:textId="77777777" w:rsidR="00696F16" w:rsidRDefault="00EF2A23">
      <w:pPr>
        <w:pStyle w:val="affd"/>
        <w:spacing w:before="120" w:after="120"/>
        <w:rPr>
          <w:rFonts w:cs="Calibri"/>
        </w:rPr>
      </w:pPr>
      <w:r>
        <w:rPr>
          <w:rFonts w:hint="eastAsia"/>
        </w:rPr>
        <w:t>运输</w:t>
      </w:r>
    </w:p>
    <w:p w14:paraId="3EA013C4" w14:textId="77777777" w:rsidR="00696F16" w:rsidRDefault="00EF2A23">
      <w:pPr>
        <w:pStyle w:val="afffff5"/>
        <w:ind w:firstLine="420"/>
        <w:rPr>
          <w:rFonts w:cs="Calibri"/>
        </w:rPr>
      </w:pPr>
      <w:r>
        <w:rPr>
          <w:rFonts w:hint="eastAsia"/>
        </w:rPr>
        <w:t>运输过程中应轻装轻卸，避免日晒雨淋，保持包装完整。</w:t>
      </w:r>
    </w:p>
    <w:p w14:paraId="1E231E05" w14:textId="77777777" w:rsidR="00696F16" w:rsidRDefault="00EF2A23">
      <w:pPr>
        <w:pStyle w:val="affd"/>
        <w:spacing w:before="120" w:after="120"/>
        <w:rPr>
          <w:rFonts w:cs="Calibri"/>
        </w:rPr>
      </w:pPr>
      <w:r>
        <w:rPr>
          <w:rFonts w:hint="eastAsia"/>
        </w:rPr>
        <w:t>贮存</w:t>
      </w:r>
    </w:p>
    <w:p w14:paraId="44437B29" w14:textId="77777777" w:rsidR="00696F16" w:rsidRDefault="00EF2A23">
      <w:pPr>
        <w:pStyle w:val="afffffffff1"/>
        <w:rPr>
          <w:rFonts w:cs="Calibri"/>
        </w:rPr>
      </w:pPr>
      <w:r>
        <w:rPr>
          <w:rFonts w:hint="eastAsia"/>
        </w:rPr>
        <w:t>产品应置于阴凉、洁净、干燥、通风良好、无阳光直射的室内贮存，并远离火源、热源，注意防潮、防虫。</w:t>
      </w:r>
    </w:p>
    <w:p w14:paraId="6BD8A976" w14:textId="77777777" w:rsidR="00696F16" w:rsidRDefault="00EF2A23">
      <w:pPr>
        <w:pStyle w:val="afffffffff1"/>
        <w:rPr>
          <w:rFonts w:cs="Calibri"/>
        </w:rPr>
      </w:pPr>
      <w:r>
        <w:rPr>
          <w:rFonts w:hint="eastAsia"/>
        </w:rPr>
        <w:t>贮存期从出厂日期起，宜不超过</w:t>
      </w:r>
      <w:r>
        <w:t>12</w:t>
      </w:r>
      <w:r>
        <w:rPr>
          <w:rFonts w:hint="eastAsia"/>
        </w:rPr>
        <w:t>个月。</w:t>
      </w:r>
    </w:p>
    <w:p w14:paraId="71E9FE56" w14:textId="77777777" w:rsidR="00696F16" w:rsidRDefault="00EF2A23">
      <w:pPr>
        <w:pStyle w:val="afffffffff1"/>
        <w:numPr>
          <w:ilvl w:val="0"/>
          <w:numId w:val="0"/>
        </w:numPr>
        <w:jc w:val="center"/>
        <w:rPr>
          <w:rFonts w:cs="Calibri"/>
        </w:rPr>
      </w:pPr>
      <w:bookmarkStart w:id="40" w:name="BookMark8"/>
      <w:bookmarkEnd w:id="21"/>
      <w:r>
        <w:rPr>
          <w:rFonts w:cs="Calibri"/>
          <w:noProof/>
        </w:rPr>
        <w:drawing>
          <wp:inline distT="0" distB="0" distL="0" distR="0" wp14:anchorId="3DCDBB4D" wp14:editId="189746E7">
            <wp:extent cx="1485900" cy="317500"/>
            <wp:effectExtent l="0" t="0" r="0"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85900" cy="317500"/>
                    </a:xfrm>
                    <a:prstGeom prst="rect">
                      <a:avLst/>
                    </a:prstGeom>
                    <a:noFill/>
                    <a:ln>
                      <a:noFill/>
                    </a:ln>
                  </pic:spPr>
                </pic:pic>
              </a:graphicData>
            </a:graphic>
          </wp:inline>
        </w:drawing>
      </w:r>
      <w:bookmarkStart w:id="41" w:name="_PictureBullets"/>
      <w:bookmarkEnd w:id="40"/>
      <w:r>
        <w:rPr>
          <w:rFonts w:ascii="Times New Roman" w:cs="Calibri"/>
          <w:noProof/>
          <w:vanish/>
          <w:sz w:val="24"/>
          <w:szCs w:val="24"/>
        </w:rPr>
        <w:drawing>
          <wp:inline distT="0" distB="0" distL="0" distR="0" wp14:anchorId="7E87BBCB" wp14:editId="383C5D92">
            <wp:extent cx="419100" cy="4127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9100" cy="412750"/>
                    </a:xfrm>
                    <a:prstGeom prst="rect">
                      <a:avLst/>
                    </a:prstGeom>
                    <a:noFill/>
                    <a:ln>
                      <a:noFill/>
                    </a:ln>
                  </pic:spPr>
                </pic:pic>
              </a:graphicData>
            </a:graphic>
          </wp:inline>
        </w:drawing>
      </w:r>
      <w:bookmarkEnd w:id="41"/>
    </w:p>
    <w:sectPr w:rsidR="00696F16">
      <w:headerReference w:type="default" r:id="rId23"/>
      <w:footerReference w:type="default" r:id="rId24"/>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14B9" w14:textId="77777777" w:rsidR="00EF2A23" w:rsidRDefault="00EF2A23">
      <w:pPr>
        <w:spacing w:line="240" w:lineRule="auto"/>
      </w:pPr>
      <w:r>
        <w:separator/>
      </w:r>
    </w:p>
  </w:endnote>
  <w:endnote w:type="continuationSeparator" w:id="0">
    <w:p w14:paraId="1FBEBC58" w14:textId="77777777" w:rsidR="00EF2A23" w:rsidRDefault="00EF2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E94D" w14:textId="77777777" w:rsidR="00696F16" w:rsidRDefault="00696F16">
    <w:pPr>
      <w:pStyle w:val="afffe"/>
      <w:ind w:right="720"/>
      <w:jc w:val="both"/>
      <w:rPr>
        <w:rFonts w:cs="Calibri"/>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354E" w14:textId="77777777" w:rsidR="00696F16" w:rsidRDefault="00EF2A23">
    <w:pPr>
      <w:pStyle w:val="afffff2"/>
      <w:rPr>
        <w:rFonts w:cs="Calibri"/>
      </w:rPr>
    </w:pPr>
    <w:r>
      <w:fldChar w:fldCharType="begin"/>
    </w:r>
    <w:r>
      <w:instrText>PAGE   \* MERGEFORMAT</w:instrText>
    </w:r>
    <w:r>
      <w:fldChar w:fldCharType="separate"/>
    </w:r>
    <w:r>
      <w:rPr>
        <w:lang w:val="zh-CN"/>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1DD8" w14:textId="77777777" w:rsidR="00696F16" w:rsidRDefault="00EF2A23">
    <w:pPr>
      <w:pStyle w:val="afffff2"/>
      <w:rPr>
        <w:rFonts w:cs="Calibri"/>
      </w:rP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71D9" w14:textId="77777777" w:rsidR="00EF2A23" w:rsidRDefault="00EF2A23">
      <w:pPr>
        <w:spacing w:line="240" w:lineRule="auto"/>
      </w:pPr>
      <w:r>
        <w:separator/>
      </w:r>
    </w:p>
  </w:footnote>
  <w:footnote w:type="continuationSeparator" w:id="0">
    <w:p w14:paraId="73E42225" w14:textId="77777777" w:rsidR="00EF2A23" w:rsidRDefault="00EF2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5CE0" w14:textId="77777777" w:rsidR="00696F16" w:rsidRDefault="00EF2A23">
    <w:pPr>
      <w:pStyle w:val="affff0"/>
      <w:wordWrap w:val="0"/>
      <w:jc w:val="right"/>
      <w:rPr>
        <w:rFonts w:ascii="黑体" w:eastAsia="黑体" w:hAnsi="黑体" w:cs="黑体"/>
      </w:rPr>
    </w:pPr>
    <w:r>
      <w:rPr>
        <w:rFonts w:ascii="黑体" w:eastAsia="黑体" w:hAnsi="黑体" w:cs="黑体"/>
      </w:rPr>
      <w:t>Q/LB.</w:t>
    </w:r>
    <w:r>
      <w:rPr>
        <w:rFonts w:ascii="黑体" w:eastAsia="黑体" w:hAnsi="黑体" w:cs="黑体" w:hint="eastAsia"/>
      </w:rPr>
      <w:t>□</w:t>
    </w:r>
    <w:r>
      <w:rPr>
        <w:rFonts w:ascii="黑体" w:eastAsia="黑体" w:hAnsi="黑体" w:cs="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299E" w14:textId="77777777" w:rsidR="00696F16" w:rsidRDefault="00696F16">
    <w:pPr>
      <w:pStyle w:val="affff0"/>
      <w:jc w:val="both"/>
      <w:rPr>
        <w:rFonts w:cs="Calibri"/>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AE2D" w14:textId="77777777" w:rsidR="00696F16" w:rsidRDefault="00EF2A23">
    <w:pPr>
      <w:pStyle w:val="afffffa"/>
      <w:wordWrap w:val="0"/>
      <w:rPr>
        <w:rFonts w:cs="Calibri"/>
      </w:rPr>
    </w:pPr>
    <w:r>
      <w:t>T/CSX XXXX</w:t>
    </w:r>
    <w:r>
      <w:rPr>
        <w:rFonts w:hAnsi="黑体"/>
      </w:rPr>
      <w:t>—</w:t>
    </w:r>
    <w:r>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7656" w14:textId="77777777" w:rsidR="00696F16" w:rsidRDefault="00EF2A23">
    <w:pPr>
      <w:pStyle w:val="afffffa"/>
      <w:wordWrap w:val="0"/>
      <w:rPr>
        <w:rFonts w:cs="Calibri"/>
      </w:rPr>
    </w:pPr>
    <w:r>
      <w:t>T/CSX XXXX</w:t>
    </w:r>
    <w:r>
      <w:rPr>
        <w:rFonts w:hAnsi="黑体"/>
      </w:rP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lvl>
    <w:lvl w:ilvl="1">
      <w:start w:val="1"/>
      <w:numFmt w:val="decimal"/>
      <w:isLgl/>
      <w:suff w:val="nothing"/>
      <w:lvlText w:val="%2　"/>
      <w:lvlJc w:val="left"/>
    </w:lvl>
    <w:lvl w:ilvl="2">
      <w:start w:val="1"/>
      <w:numFmt w:val="decimal"/>
      <w:pStyle w:val="a0"/>
      <w:suff w:val="nothing"/>
      <w:lvlText w:val="%1%2.%3　"/>
      <w:lvlJc w:val="left"/>
    </w:lvl>
    <w:lvl w:ilvl="3">
      <w:start w:val="1"/>
      <w:numFmt w:val="decimal"/>
      <w:pStyle w:val="a1"/>
      <w:suff w:val="nothing"/>
      <w:lvlText w:val="%1%2.%3.%4　"/>
      <w:lvlJc w:val="left"/>
    </w:lvl>
    <w:lvl w:ilvl="4">
      <w:start w:val="1"/>
      <w:numFmt w:val="decimal"/>
      <w:pStyle w:val="a2"/>
      <w:suff w:val="nothing"/>
      <w:lvlText w:val="%1%2.%3.%4.%5　"/>
      <w:lvlJc w:val="left"/>
    </w:lvl>
    <w:lvl w:ilvl="5">
      <w:start w:val="1"/>
      <w:numFmt w:val="decimal"/>
      <w:pStyle w:val="a3"/>
      <w:suff w:val="nothing"/>
      <w:lvlText w:val="%1%2.%3.%4.%5.%6　"/>
      <w:lvlJc w:val="left"/>
    </w:lvl>
    <w:lvl w:ilvl="6">
      <w:start w:val="1"/>
      <w:numFmt w:val="decimal"/>
      <w:pStyle w:val="a4"/>
      <w:suff w:val="nothing"/>
      <w:lvlText w:val="%1%2.%3.%4.%5.%6.%7　"/>
      <w:lvlJc w:val="left"/>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rPr>
        <w:rFonts w:ascii="黑体" w:eastAsia="黑体" w:hAnsi="等线" w:hint="eastAsia"/>
        <w:b w:val="0"/>
        <w:bCs w:val="0"/>
        <w:i w:val="0"/>
        <w:iCs w:val="0"/>
        <w:sz w:val="21"/>
        <w:szCs w:val="21"/>
      </w:rPr>
    </w:lvl>
    <w:lvl w:ilvl="2">
      <w:start w:val="1"/>
      <w:numFmt w:val="decimal"/>
      <w:pStyle w:val="a8"/>
      <w:suff w:val="nothing"/>
      <w:lvlText w:val="%10.%2.%3 "/>
      <w:lvlJc w:val="left"/>
      <w:rPr>
        <w:rFonts w:ascii="黑体" w:eastAsia="黑体" w:hAnsi="等线" w:hint="eastAsia"/>
        <w:b w:val="0"/>
        <w:bCs w:val="0"/>
        <w:i w:val="0"/>
        <w:iCs w:val="0"/>
        <w:sz w:val="21"/>
        <w:szCs w:val="21"/>
      </w:rPr>
    </w:lvl>
    <w:lvl w:ilvl="3">
      <w:start w:val="1"/>
      <w:numFmt w:val="decimal"/>
      <w:pStyle w:val="a9"/>
      <w:suff w:val="nothing"/>
      <w:lvlText w:val="%10.%2.%3.%4 "/>
      <w:lvlJc w:val="left"/>
      <w:rPr>
        <w:rFonts w:ascii="黑体" w:eastAsia="黑体" w:hAnsi="等线" w:hint="eastAsia"/>
        <w:b w:val="0"/>
        <w:bCs w:val="0"/>
        <w:i w:val="0"/>
        <w:iCs w:val="0"/>
        <w:sz w:val="21"/>
        <w:szCs w:val="21"/>
      </w:rPr>
    </w:lvl>
    <w:lvl w:ilvl="4">
      <w:start w:val="1"/>
      <w:numFmt w:val="decimal"/>
      <w:pStyle w:val="aa"/>
      <w:suff w:val="nothing"/>
      <w:lvlText w:val="%10.%2.%3.%4.%5 "/>
      <w:lvlJc w:val="left"/>
      <w:rPr>
        <w:rFonts w:ascii="黑体" w:eastAsia="黑体" w:hAnsi="等线" w:hint="eastAsia"/>
        <w:b w:val="0"/>
        <w:bCs w:val="0"/>
        <w:i w:val="0"/>
        <w:iCs w:val="0"/>
        <w:sz w:val="21"/>
        <w:szCs w:val="21"/>
      </w:rPr>
    </w:lvl>
    <w:lvl w:ilvl="5">
      <w:start w:val="1"/>
      <w:numFmt w:val="decimal"/>
      <w:pStyle w:val="ab"/>
      <w:suff w:val="nothing"/>
      <w:lvlText w:val="%10.%2.%3.%4.%5.%6 "/>
      <w:lvlJc w:val="left"/>
      <w:rPr>
        <w:rFonts w:ascii="黑体" w:eastAsia="黑体" w:hAnsi="等线" w:hint="eastAsia"/>
        <w:b w:val="0"/>
        <w:bCs w:val="0"/>
        <w:i w:val="0"/>
        <w:iCs w:val="0"/>
        <w:sz w:val="21"/>
        <w:szCs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szCs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pPr>
    </w:lvl>
    <w:lvl w:ilvl="2">
      <w:start w:val="1"/>
      <w:numFmt w:val="decimal"/>
      <w:suff w:val="nothing"/>
      <w:lvlText w:val="%1.%2.%3　"/>
      <w:lvlJc w:val="left"/>
      <w:pPr>
        <w:ind w:left="397"/>
      </w:pPr>
    </w:lvl>
    <w:lvl w:ilvl="3">
      <w:start w:val="1"/>
      <w:numFmt w:val="decimal"/>
      <w:suff w:val="nothing"/>
      <w:lvlText w:val="%1.%2.%3.%4　"/>
      <w:lvlJc w:val="left"/>
      <w:pPr>
        <w:ind w:left="397"/>
      </w:pPr>
    </w:lvl>
    <w:lvl w:ilvl="4">
      <w:start w:val="1"/>
      <w:numFmt w:val="decimal"/>
      <w:suff w:val="nothing"/>
      <w:lvlText w:val="%1.%2.%3.%4.%5　"/>
      <w:lvlJc w:val="left"/>
      <w:pPr>
        <w:ind w:left="397"/>
      </w:pPr>
    </w:lvl>
    <w:lvl w:ilvl="5">
      <w:start w:val="1"/>
      <w:numFmt w:val="decimal"/>
      <w:suff w:val="nothing"/>
      <w:lvlText w:val="%1.%2.%3.%4.%5.%6　"/>
      <w:lvlJc w:val="left"/>
      <w:pPr>
        <w:ind w:left="397"/>
      </w:pPr>
    </w:lvl>
    <w:lvl w:ilvl="6">
      <w:start w:val="1"/>
      <w:numFmt w:val="decimal"/>
      <w:suff w:val="nothing"/>
      <w:lvlText w:val="%1.%2.%3.%4.%5.%6.%7　"/>
      <w:lvlJc w:val="left"/>
      <w:pPr>
        <w:ind w:left="397"/>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bCs w:val="0"/>
        <w:i w:val="0"/>
        <w:iCs w:val="0"/>
        <w:sz w:val="21"/>
        <w:szCs w:val="21"/>
      </w:rPr>
    </w:lvl>
    <w:lvl w:ilvl="1">
      <w:start w:val="1"/>
      <w:numFmt w:val="none"/>
      <w:pStyle w:val="2"/>
      <w:lvlText w:val=""/>
      <w:lvlJc w:val="left"/>
      <w:pPr>
        <w:ind w:left="851" w:hanging="431"/>
      </w:pPr>
      <w:rPr>
        <w:rFonts w:ascii="Symbol" w:hAnsi="Symbol" w:hint="default"/>
        <w:sz w:val="21"/>
        <w:szCs w:val="21"/>
      </w:rPr>
    </w:lvl>
    <w:lvl w:ilvl="2">
      <w:start w:val="1"/>
      <w:numFmt w:val="bullet"/>
      <w:pStyle w:val="af3"/>
      <w:lvlText w:val=""/>
      <w:lvlJc w:val="left"/>
      <w:pPr>
        <w:ind w:left="851" w:hanging="426"/>
      </w:pPr>
      <w:rPr>
        <w:rFonts w:ascii="Wingdings" w:hAnsi="Wingdings" w:cs="Wingdings" w:hint="default"/>
        <w:sz w:val="21"/>
        <w:szCs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szCs w:val="21"/>
      </w:rPr>
    </w:lvl>
    <w:lvl w:ilvl="1">
      <w:start w:val="1"/>
      <w:numFmt w:val="decimal"/>
      <w:pStyle w:val="af6"/>
      <w:lvlText w:val="%2)"/>
      <w:lvlJc w:val="left"/>
      <w:pPr>
        <w:tabs>
          <w:tab w:val="left" w:pos="1276"/>
        </w:tabs>
        <w:ind w:left="1276" w:hanging="425"/>
      </w:pPr>
      <w:rPr>
        <w:rFonts w:ascii="宋体" w:eastAsia="宋体" w:hAnsi="Times New Roman" w:hint="eastAsia"/>
        <w:sz w:val="21"/>
        <w:szCs w:val="21"/>
      </w:rPr>
    </w:lvl>
    <w:lvl w:ilvl="2">
      <w:start w:val="1"/>
      <w:numFmt w:val="decimal"/>
      <w:pStyle w:val="af7"/>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firstLine="363"/>
      </w:pPr>
      <w:rPr>
        <w:rFonts w:ascii="黑体" w:eastAsia="黑体" w:hint="eastAsia"/>
        <w:b w:val="0"/>
        <w:bCs w:val="0"/>
        <w:i w:val="0"/>
        <w:iCs w:val="0"/>
        <w:sz w:val="18"/>
        <w:szCs w:val="18"/>
      </w:rPr>
    </w:lvl>
    <w:lvl w:ilvl="1">
      <w:start w:val="1"/>
      <w:numFmt w:val="none"/>
      <w:suff w:val="space"/>
      <w:lvlText w:val=""/>
      <w:lvlJc w:val="left"/>
      <w:rPr>
        <w:rFonts w:hint="eastAsia"/>
      </w:rPr>
    </w:lvl>
    <w:lvl w:ilvl="2">
      <w:start w:val="1"/>
      <w:numFmt w:val="decimal"/>
      <w:suff w:val="space"/>
      <w:lvlText w:val="2.2.%3"/>
      <w:lvlJc w:val="left"/>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pPr>
    </w:lvl>
    <w:lvl w:ilvl="1">
      <w:start w:val="1"/>
      <w:numFmt w:val="decimal"/>
      <w:suff w:val="nothing"/>
      <w:lvlText w:val="%1.%2　"/>
      <w:lvlJc w:val="left"/>
      <w:pPr>
        <w:ind w:left="1588"/>
      </w:pPr>
    </w:lvl>
    <w:lvl w:ilvl="2">
      <w:start w:val="1"/>
      <w:numFmt w:val="decimal"/>
      <w:suff w:val="nothing"/>
      <w:lvlText w:val="%1.%2.%3　"/>
      <w:lvlJc w:val="left"/>
      <w:pPr>
        <w:ind w:left="1588"/>
      </w:pPr>
    </w:lvl>
    <w:lvl w:ilvl="3">
      <w:start w:val="1"/>
      <w:numFmt w:val="decimal"/>
      <w:suff w:val="nothing"/>
      <w:lvlText w:val="%1.%2.%3.%4　"/>
      <w:lvlJc w:val="left"/>
      <w:pPr>
        <w:ind w:left="1588"/>
      </w:pPr>
    </w:lvl>
    <w:lvl w:ilvl="4">
      <w:start w:val="1"/>
      <w:numFmt w:val="decimal"/>
      <w:suff w:val="nothing"/>
      <w:lvlText w:val="%1.%2.%3.%4.%5　"/>
      <w:lvlJc w:val="left"/>
      <w:pPr>
        <w:ind w:left="1588"/>
      </w:pPr>
    </w:lvl>
    <w:lvl w:ilvl="5">
      <w:start w:val="1"/>
      <w:numFmt w:val="decimal"/>
      <w:suff w:val="nothing"/>
      <w:lvlText w:val="%1.%2.%3.%4.%5.%6　"/>
      <w:lvlJc w:val="left"/>
      <w:pPr>
        <w:ind w:left="1588"/>
      </w:pPr>
    </w:lvl>
    <w:lvl w:ilvl="6">
      <w:start w:val="1"/>
      <w:numFmt w:val="decimal"/>
      <w:suff w:val="nothing"/>
      <w:lvlText w:val="%1.%2.%3.%4.%5.%6.%7　"/>
      <w:lvlJc w:val="left"/>
      <w:pPr>
        <w:ind w:left="1588"/>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rPr>
        <w:rFonts w:ascii="黑体" w:eastAsia="黑体" w:hint="eastAsia"/>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szCs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4395"/>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pPr>
      <w:rPr>
        <w:rFonts w:ascii="宋体" w:eastAsia="宋体" w:hAnsi="等线 Light" w:hint="eastAsia"/>
        <w:b w:val="0"/>
        <w:bCs w:val="0"/>
        <w:i w:val="0"/>
        <w:iCs w:val="0"/>
        <w:sz w:val="21"/>
        <w:szCs w:val="21"/>
      </w:rPr>
    </w:lvl>
    <w:lvl w:ilvl="1">
      <w:start w:val="1"/>
      <w:numFmt w:val="bullet"/>
      <w:lvlText w:val=""/>
      <w:lvlJc w:val="left"/>
      <w:pPr>
        <w:ind w:left="1276" w:hanging="425"/>
      </w:pPr>
      <w:rPr>
        <w:rFonts w:ascii="Wingdings" w:hAnsi="Wingdings" w:cs="Wingdings" w:hint="default"/>
      </w:rPr>
    </w:lvl>
    <w:lvl w:ilvl="2">
      <w:start w:val="1"/>
      <w:numFmt w:val="bullet"/>
      <w:lvlText w:val=""/>
      <w:lvlJc w:val="left"/>
      <w:pPr>
        <w:ind w:left="1276" w:hanging="236"/>
      </w:pPr>
      <w:rPr>
        <w:rFonts w:ascii="Wingdings" w:hAnsi="Wingdings" w:cs="Wingdings" w:hint="default"/>
      </w:rPr>
    </w:lvl>
    <w:lvl w:ilvl="3">
      <w:start w:val="1"/>
      <w:numFmt w:val="bullet"/>
      <w:lvlText w:val=""/>
      <w:lvlJc w:val="left"/>
      <w:pPr>
        <w:ind w:left="1880" w:hanging="420"/>
      </w:pPr>
      <w:rPr>
        <w:rFonts w:ascii="Wingdings" w:hAnsi="Wingdings" w:cs="Wingdings" w:hint="default"/>
      </w:rPr>
    </w:lvl>
    <w:lvl w:ilvl="4">
      <w:start w:val="1"/>
      <w:numFmt w:val="bullet"/>
      <w:lvlText w:val=""/>
      <w:lvlJc w:val="left"/>
      <w:pPr>
        <w:ind w:left="2300" w:hanging="420"/>
      </w:pPr>
      <w:rPr>
        <w:rFonts w:ascii="Wingdings" w:hAnsi="Wingdings" w:cs="Wingdings" w:hint="default"/>
      </w:rPr>
    </w:lvl>
    <w:lvl w:ilvl="5">
      <w:start w:val="1"/>
      <w:numFmt w:val="bullet"/>
      <w:lvlText w:val=""/>
      <w:lvlJc w:val="left"/>
      <w:pPr>
        <w:ind w:left="2720" w:hanging="420"/>
      </w:pPr>
      <w:rPr>
        <w:rFonts w:ascii="Wingdings" w:hAnsi="Wingdings" w:cs="Wingdings" w:hint="default"/>
      </w:rPr>
    </w:lvl>
    <w:lvl w:ilvl="6">
      <w:start w:val="1"/>
      <w:numFmt w:val="bullet"/>
      <w:lvlText w:val=""/>
      <w:lvlJc w:val="left"/>
      <w:pPr>
        <w:ind w:left="3140" w:hanging="420"/>
      </w:pPr>
      <w:rPr>
        <w:rFonts w:ascii="Wingdings" w:hAnsi="Wingdings" w:cs="Wingdings" w:hint="default"/>
      </w:rPr>
    </w:lvl>
    <w:lvl w:ilvl="7">
      <w:start w:val="1"/>
      <w:numFmt w:val="bullet"/>
      <w:lvlText w:val=""/>
      <w:lvlJc w:val="left"/>
      <w:pPr>
        <w:ind w:left="3560" w:hanging="420"/>
      </w:pPr>
      <w:rPr>
        <w:rFonts w:ascii="Wingdings" w:hAnsi="Wingdings" w:cs="Wingdings" w:hint="default"/>
      </w:rPr>
    </w:lvl>
    <w:lvl w:ilvl="8">
      <w:start w:val="1"/>
      <w:numFmt w:val="bullet"/>
      <w:lvlText w:val=""/>
      <w:lvlJc w:val="left"/>
      <w:pPr>
        <w:ind w:left="3980" w:hanging="420"/>
      </w:pPr>
      <w:rPr>
        <w:rFonts w:ascii="Wingdings" w:hAnsi="Wingdings" w:cs="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rPr>
        <w:rFonts w:hint="eastAsia"/>
        <w:spacing w:val="100"/>
      </w:rPr>
    </w:lvl>
    <w:lvl w:ilvl="1">
      <w:start w:val="1"/>
      <w:numFmt w:val="decimal"/>
      <w:pStyle w:val="aff4"/>
      <w:suff w:val="nothing"/>
      <w:lvlText w:val="%1.%2　"/>
      <w:lvlJc w:val="left"/>
      <w:rPr>
        <w:rFonts w:ascii="黑体" w:eastAsia="黑体" w:hint="eastAsia"/>
        <w:b w:val="0"/>
        <w:bCs w:val="0"/>
        <w:i w:val="0"/>
        <w:iCs w:val="0"/>
        <w:sz w:val="21"/>
        <w:szCs w:val="21"/>
      </w:rPr>
    </w:lvl>
    <w:lvl w:ilvl="2">
      <w:start w:val="1"/>
      <w:numFmt w:val="decimal"/>
      <w:pStyle w:val="aff5"/>
      <w:suff w:val="nothing"/>
      <w:lvlText w:val="%1.%2.%3　"/>
      <w:lvlJc w:val="left"/>
      <w:rPr>
        <w:rFonts w:ascii="黑体" w:eastAsia="黑体" w:hint="eastAsia"/>
        <w:b w:val="0"/>
        <w:bCs w:val="0"/>
        <w:i w:val="0"/>
        <w:iCs w:val="0"/>
        <w:sz w:val="21"/>
        <w:szCs w:val="21"/>
      </w:rPr>
    </w:lvl>
    <w:lvl w:ilvl="3">
      <w:start w:val="1"/>
      <w:numFmt w:val="decimal"/>
      <w:pStyle w:val="aff6"/>
      <w:suff w:val="nothing"/>
      <w:lvlText w:val="%1.%2.%3.%4　"/>
      <w:lvlJc w:val="left"/>
      <w:rPr>
        <w:rFonts w:ascii="黑体" w:eastAsia="黑体" w:hint="eastAsia"/>
        <w:b w:val="0"/>
        <w:bCs w:val="0"/>
        <w:i w:val="0"/>
        <w:iCs w:val="0"/>
        <w:sz w:val="21"/>
        <w:szCs w:val="21"/>
      </w:rPr>
    </w:lvl>
    <w:lvl w:ilvl="4">
      <w:start w:val="1"/>
      <w:numFmt w:val="decimal"/>
      <w:pStyle w:val="aff7"/>
      <w:suff w:val="nothing"/>
      <w:lvlText w:val="%1.%2.%3.%4.%5　"/>
      <w:lvlJc w:val="left"/>
      <w:rPr>
        <w:rFonts w:ascii="黑体" w:eastAsia="黑体" w:hint="eastAsia"/>
        <w:b w:val="0"/>
        <w:bCs w:val="0"/>
        <w:i w:val="0"/>
        <w:iCs w:val="0"/>
        <w:sz w:val="21"/>
        <w:szCs w:val="21"/>
      </w:rPr>
    </w:lvl>
    <w:lvl w:ilvl="5">
      <w:start w:val="1"/>
      <w:numFmt w:val="decimal"/>
      <w:pStyle w:val="aff8"/>
      <w:suff w:val="nothing"/>
      <w:lvlText w:val="%1.%2.%3.%4.%5.%6　"/>
      <w:lvlJc w:val="left"/>
      <w:rPr>
        <w:rFonts w:ascii="黑体" w:eastAsia="黑体" w:hint="eastAsia"/>
        <w:b w:val="0"/>
        <w:bCs w:val="0"/>
        <w:i w:val="0"/>
        <w:iCs w:val="0"/>
        <w:sz w:val="21"/>
        <w:szCs w:val="21"/>
      </w:rPr>
    </w:lvl>
    <w:lvl w:ilvl="6">
      <w:start w:val="1"/>
      <w:numFmt w:val="decimal"/>
      <w:suff w:val="nothing"/>
      <w:lvlText w:val="%1.%2.%3.%4.%5.%6.%7　"/>
      <w:lvlJc w:val="left"/>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pPr>
      <w:rPr>
        <w:rFonts w:ascii="Wingdings" w:hAnsi="Wingdings" w:cs="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rPr>
        <w:rFonts w:hint="eastAsia"/>
      </w:rPr>
    </w:lvl>
    <w:lvl w:ilvl="1">
      <w:start w:val="1"/>
      <w:numFmt w:val="decimal"/>
      <w:pStyle w:val="affc"/>
      <w:suff w:val="nothing"/>
      <w:lvlText w:val="%1%2　"/>
      <w:lvlJc w:val="left"/>
      <w:rPr>
        <w:rFonts w:ascii="黑体" w:eastAsia="黑体" w:hint="eastAsia"/>
        <w:b w:val="0"/>
        <w:bCs w:val="0"/>
        <w:i w:val="0"/>
        <w:iCs w:val="0"/>
        <w:sz w:val="21"/>
        <w:szCs w:val="21"/>
      </w:rPr>
    </w:lvl>
    <w:lvl w:ilvl="2">
      <w:start w:val="1"/>
      <w:numFmt w:val="decimal"/>
      <w:pStyle w:val="affd"/>
      <w:suff w:val="nothing"/>
      <w:lvlText w:val="%1%2.%3　"/>
      <w:lvlJc w:val="left"/>
      <w:rPr>
        <w:rFonts w:ascii="黑体" w:eastAsia="黑体" w:hAnsi="Times New Roman" w:hint="eastAsia"/>
        <w:b w:val="0"/>
        <w:bCs w:val="0"/>
        <w:i w:val="0"/>
        <w:iCs w:val="0"/>
        <w:caps w:val="0"/>
        <w:smallCaps w:val="0"/>
        <w:strike w:val="0"/>
        <w:dstrike w:val="0"/>
        <w:vanish w:val="0"/>
        <w:color w:val="000000"/>
        <w:spacing w:val="0"/>
        <w:kern w:val="0"/>
        <w:position w:val="0"/>
        <w:sz w:val="21"/>
        <w:szCs w:val="21"/>
        <w:u w:val="none"/>
        <w:vertAlign w:val="baseline"/>
      </w:rPr>
    </w:lvl>
    <w:lvl w:ilvl="3">
      <w:start w:val="1"/>
      <w:numFmt w:val="decimal"/>
      <w:pStyle w:val="affe"/>
      <w:suff w:val="nothing"/>
      <w:lvlText w:val="%1%2.%3.%4　"/>
      <w:lvlJc w:val="left"/>
      <w:rPr>
        <w:rFonts w:ascii="黑体" w:eastAsia="黑体" w:hint="eastAsia"/>
        <w:b w:val="0"/>
        <w:bCs w:val="0"/>
        <w:i w:val="0"/>
        <w:iCs w:val="0"/>
        <w:sz w:val="21"/>
        <w:szCs w:val="21"/>
      </w:rPr>
    </w:lvl>
    <w:lvl w:ilvl="4">
      <w:start w:val="1"/>
      <w:numFmt w:val="decimal"/>
      <w:pStyle w:val="afff"/>
      <w:suff w:val="nothing"/>
      <w:lvlText w:val="%1%2.%3.%4.%5　"/>
      <w:lvlJc w:val="left"/>
      <w:rPr>
        <w:rFonts w:ascii="黑体" w:eastAsia="黑体" w:hint="eastAsia"/>
        <w:b w:val="0"/>
        <w:bCs w:val="0"/>
        <w:i w:val="0"/>
        <w:iCs w:val="0"/>
        <w:sz w:val="21"/>
        <w:szCs w:val="21"/>
      </w:rPr>
    </w:lvl>
    <w:lvl w:ilvl="5">
      <w:start w:val="1"/>
      <w:numFmt w:val="decimal"/>
      <w:pStyle w:val="afff0"/>
      <w:suff w:val="nothing"/>
      <w:lvlText w:val="%1%2.%3.%4.%5.%6　"/>
      <w:lvlJc w:val="left"/>
      <w:rPr>
        <w:rFonts w:ascii="黑体" w:eastAsia="黑体" w:hint="eastAsia"/>
        <w:b w:val="0"/>
        <w:bCs w:val="0"/>
        <w:i w:val="0"/>
        <w:iCs w:val="0"/>
        <w:sz w:val="21"/>
        <w:szCs w:val="21"/>
      </w:rPr>
    </w:lvl>
    <w:lvl w:ilvl="6">
      <w:start w:val="1"/>
      <w:numFmt w:val="decimal"/>
      <w:pStyle w:val="afff1"/>
      <w:suff w:val="nothing"/>
      <w:lvlText w:val="%1%2.%3.%4.%5.%6.%7　"/>
      <w:lvlJc w:val="left"/>
      <w:rPr>
        <w:rFonts w:ascii="黑体" w:eastAsia="黑体"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D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37982"/>
    <w:rsid w:val="0004249A"/>
    <w:rsid w:val="00043282"/>
    <w:rsid w:val="00044286"/>
    <w:rsid w:val="00045B88"/>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2B16"/>
    <w:rsid w:val="00073C8C"/>
    <w:rsid w:val="00077B64"/>
    <w:rsid w:val="00080A1C"/>
    <w:rsid w:val="00082317"/>
    <w:rsid w:val="00083D2C"/>
    <w:rsid w:val="00086AA1"/>
    <w:rsid w:val="00087A77"/>
    <w:rsid w:val="00090CA6"/>
    <w:rsid w:val="00092B8A"/>
    <w:rsid w:val="00092FB0"/>
    <w:rsid w:val="000934C5"/>
    <w:rsid w:val="00093D25"/>
    <w:rsid w:val="00093DAB"/>
    <w:rsid w:val="00094147"/>
    <w:rsid w:val="00094D73"/>
    <w:rsid w:val="00096D63"/>
    <w:rsid w:val="000A0B60"/>
    <w:rsid w:val="000A0EB8"/>
    <w:rsid w:val="000A19FC"/>
    <w:rsid w:val="000A296B"/>
    <w:rsid w:val="000A7311"/>
    <w:rsid w:val="000B060F"/>
    <w:rsid w:val="000B1592"/>
    <w:rsid w:val="000B1FF2"/>
    <w:rsid w:val="000B3BC7"/>
    <w:rsid w:val="000B3CDA"/>
    <w:rsid w:val="000B6A0B"/>
    <w:rsid w:val="000C0F6C"/>
    <w:rsid w:val="000C11DB"/>
    <w:rsid w:val="000C1492"/>
    <w:rsid w:val="000C2FBD"/>
    <w:rsid w:val="000C4B41"/>
    <w:rsid w:val="000C57D6"/>
    <w:rsid w:val="000C6362"/>
    <w:rsid w:val="000C7666"/>
    <w:rsid w:val="000D0A9C"/>
    <w:rsid w:val="000D1795"/>
    <w:rsid w:val="000D2286"/>
    <w:rsid w:val="000D329A"/>
    <w:rsid w:val="000D4B9C"/>
    <w:rsid w:val="000D4EB6"/>
    <w:rsid w:val="000D753B"/>
    <w:rsid w:val="000E4C9E"/>
    <w:rsid w:val="000E6FD7"/>
    <w:rsid w:val="000F06E1"/>
    <w:rsid w:val="000F0E3C"/>
    <w:rsid w:val="000F19D5"/>
    <w:rsid w:val="000F4050"/>
    <w:rsid w:val="000F43F0"/>
    <w:rsid w:val="000F4AEA"/>
    <w:rsid w:val="000F572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8A7"/>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8B2"/>
    <w:rsid w:val="001E73AB"/>
    <w:rsid w:val="001E7A15"/>
    <w:rsid w:val="001F092D"/>
    <w:rsid w:val="001F143A"/>
    <w:rsid w:val="001F1605"/>
    <w:rsid w:val="001F2508"/>
    <w:rsid w:val="001F4816"/>
    <w:rsid w:val="001F4A64"/>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5EAD"/>
    <w:rsid w:val="0026148A"/>
    <w:rsid w:val="00262696"/>
    <w:rsid w:val="00263625"/>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5B44"/>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6BA"/>
    <w:rsid w:val="00313A59"/>
    <w:rsid w:val="00313B85"/>
    <w:rsid w:val="00317988"/>
    <w:rsid w:val="003221B4"/>
    <w:rsid w:val="0032258D"/>
    <w:rsid w:val="00322E62"/>
    <w:rsid w:val="00324D13"/>
    <w:rsid w:val="00324EDD"/>
    <w:rsid w:val="003331E4"/>
    <w:rsid w:val="00336C64"/>
    <w:rsid w:val="00337162"/>
    <w:rsid w:val="0034194F"/>
    <w:rsid w:val="00342857"/>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4ED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C6127"/>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FA8"/>
    <w:rsid w:val="00404869"/>
    <w:rsid w:val="00405884"/>
    <w:rsid w:val="00407D39"/>
    <w:rsid w:val="0041477A"/>
    <w:rsid w:val="004167A3"/>
    <w:rsid w:val="00423215"/>
    <w:rsid w:val="00432DAA"/>
    <w:rsid w:val="00434305"/>
    <w:rsid w:val="00435DF7"/>
    <w:rsid w:val="0044083F"/>
    <w:rsid w:val="00441AE7"/>
    <w:rsid w:val="00445574"/>
    <w:rsid w:val="004467FB"/>
    <w:rsid w:val="00452D6B"/>
    <w:rsid w:val="00453959"/>
    <w:rsid w:val="00454484"/>
    <w:rsid w:val="0045517B"/>
    <w:rsid w:val="00463B77"/>
    <w:rsid w:val="00463C7B"/>
    <w:rsid w:val="004644A6"/>
    <w:rsid w:val="004659BD"/>
    <w:rsid w:val="00470775"/>
    <w:rsid w:val="00473A52"/>
    <w:rsid w:val="004746B1"/>
    <w:rsid w:val="0047583F"/>
    <w:rsid w:val="00475DE8"/>
    <w:rsid w:val="00481B9D"/>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ABA"/>
    <w:rsid w:val="004C1FBC"/>
    <w:rsid w:val="004C25A2"/>
    <w:rsid w:val="004C3F1D"/>
    <w:rsid w:val="004C458D"/>
    <w:rsid w:val="004C7556"/>
    <w:rsid w:val="004C7E8B"/>
    <w:rsid w:val="004C7E9D"/>
    <w:rsid w:val="004C7F67"/>
    <w:rsid w:val="004D076D"/>
    <w:rsid w:val="004D0EF1"/>
    <w:rsid w:val="004D2253"/>
    <w:rsid w:val="004D4406"/>
    <w:rsid w:val="004D4E7E"/>
    <w:rsid w:val="004D7C42"/>
    <w:rsid w:val="004E0465"/>
    <w:rsid w:val="004E127B"/>
    <w:rsid w:val="004E1C0A"/>
    <w:rsid w:val="004E30C5"/>
    <w:rsid w:val="004E4AA5"/>
    <w:rsid w:val="004E4AEE"/>
    <w:rsid w:val="004E59E3"/>
    <w:rsid w:val="004E67C0"/>
    <w:rsid w:val="004F37D7"/>
    <w:rsid w:val="004F391A"/>
    <w:rsid w:val="004F3CFB"/>
    <w:rsid w:val="004F6456"/>
    <w:rsid w:val="004F696E"/>
    <w:rsid w:val="004F6C71"/>
    <w:rsid w:val="00501139"/>
    <w:rsid w:val="005021E3"/>
    <w:rsid w:val="0050363E"/>
    <w:rsid w:val="005039BC"/>
    <w:rsid w:val="005043BB"/>
    <w:rsid w:val="00504A3D"/>
    <w:rsid w:val="00505767"/>
    <w:rsid w:val="005073F0"/>
    <w:rsid w:val="00510A7B"/>
    <w:rsid w:val="00512F6E"/>
    <w:rsid w:val="00513038"/>
    <w:rsid w:val="00514174"/>
    <w:rsid w:val="00516088"/>
    <w:rsid w:val="00516B0B"/>
    <w:rsid w:val="0052040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2D5"/>
    <w:rsid w:val="00555044"/>
    <w:rsid w:val="00561475"/>
    <w:rsid w:val="00562308"/>
    <w:rsid w:val="0056487B"/>
    <w:rsid w:val="00564E89"/>
    <w:rsid w:val="00564FB9"/>
    <w:rsid w:val="005731EA"/>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65A"/>
    <w:rsid w:val="005C29B8"/>
    <w:rsid w:val="005C5F21"/>
    <w:rsid w:val="005C7156"/>
    <w:rsid w:val="005D0C75"/>
    <w:rsid w:val="005D4171"/>
    <w:rsid w:val="005D6A95"/>
    <w:rsid w:val="005D6B2C"/>
    <w:rsid w:val="005D6D9C"/>
    <w:rsid w:val="005E2335"/>
    <w:rsid w:val="005E34CA"/>
    <w:rsid w:val="005E3C18"/>
    <w:rsid w:val="005E4250"/>
    <w:rsid w:val="005E67B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081E"/>
    <w:rsid w:val="006640E5"/>
    <w:rsid w:val="006646EF"/>
    <w:rsid w:val="006646F1"/>
    <w:rsid w:val="00664929"/>
    <w:rsid w:val="00664F62"/>
    <w:rsid w:val="006655E1"/>
    <w:rsid w:val="00672060"/>
    <w:rsid w:val="00672BFD"/>
    <w:rsid w:val="006770F4"/>
    <w:rsid w:val="00677A84"/>
    <w:rsid w:val="0068026D"/>
    <w:rsid w:val="00680A27"/>
    <w:rsid w:val="006816A4"/>
    <w:rsid w:val="00681784"/>
    <w:rsid w:val="006819B8"/>
    <w:rsid w:val="006840A6"/>
    <w:rsid w:val="006850CD"/>
    <w:rsid w:val="00685AAB"/>
    <w:rsid w:val="006907E5"/>
    <w:rsid w:val="00696F16"/>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80E"/>
    <w:rsid w:val="006E4D89"/>
    <w:rsid w:val="006F03A8"/>
    <w:rsid w:val="006F2ACA"/>
    <w:rsid w:val="006F2ADC"/>
    <w:rsid w:val="006F2BFE"/>
    <w:rsid w:val="006F31E9"/>
    <w:rsid w:val="006F6284"/>
    <w:rsid w:val="007002C5"/>
    <w:rsid w:val="00702792"/>
    <w:rsid w:val="00704387"/>
    <w:rsid w:val="007056B4"/>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62"/>
    <w:rsid w:val="00756B26"/>
    <w:rsid w:val="00756EDF"/>
    <w:rsid w:val="007600E3"/>
    <w:rsid w:val="00765C43"/>
    <w:rsid w:val="00765EFB"/>
    <w:rsid w:val="007671CA"/>
    <w:rsid w:val="00767C61"/>
    <w:rsid w:val="0077008A"/>
    <w:rsid w:val="00773C1F"/>
    <w:rsid w:val="007744D7"/>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E8D"/>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0F8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32A"/>
    <w:rsid w:val="0085173A"/>
    <w:rsid w:val="008603CE"/>
    <w:rsid w:val="008620FC"/>
    <w:rsid w:val="008627A5"/>
    <w:rsid w:val="00863E05"/>
    <w:rsid w:val="00865ACA"/>
    <w:rsid w:val="00865D28"/>
    <w:rsid w:val="00865F85"/>
    <w:rsid w:val="00867C10"/>
    <w:rsid w:val="00870439"/>
    <w:rsid w:val="00870DA1"/>
    <w:rsid w:val="008757A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383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A26"/>
    <w:rsid w:val="008D53AD"/>
    <w:rsid w:val="008D562B"/>
    <w:rsid w:val="008D5733"/>
    <w:rsid w:val="008D622B"/>
    <w:rsid w:val="008D666C"/>
    <w:rsid w:val="008D7B54"/>
    <w:rsid w:val="008E0C9D"/>
    <w:rsid w:val="008E1648"/>
    <w:rsid w:val="008E1B3E"/>
    <w:rsid w:val="008E2319"/>
    <w:rsid w:val="008E4BB6"/>
    <w:rsid w:val="008E5518"/>
    <w:rsid w:val="008E6A84"/>
    <w:rsid w:val="008E7D28"/>
    <w:rsid w:val="008F0CDC"/>
    <w:rsid w:val="008F17A3"/>
    <w:rsid w:val="008F1ED3"/>
    <w:rsid w:val="008F4C29"/>
    <w:rsid w:val="008F5499"/>
    <w:rsid w:val="008F70BD"/>
    <w:rsid w:val="008F788F"/>
    <w:rsid w:val="008F7EA2"/>
    <w:rsid w:val="00902722"/>
    <w:rsid w:val="009027BC"/>
    <w:rsid w:val="009039B2"/>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3BD"/>
    <w:rsid w:val="00960F1E"/>
    <w:rsid w:val="009610DC"/>
    <w:rsid w:val="00961490"/>
    <w:rsid w:val="0096381A"/>
    <w:rsid w:val="00965E04"/>
    <w:rsid w:val="009674AD"/>
    <w:rsid w:val="00970CDC"/>
    <w:rsid w:val="00975727"/>
    <w:rsid w:val="00977010"/>
    <w:rsid w:val="00977D02"/>
    <w:rsid w:val="00977FF9"/>
    <w:rsid w:val="00980275"/>
    <w:rsid w:val="009802EF"/>
    <w:rsid w:val="009809BB"/>
    <w:rsid w:val="0098364B"/>
    <w:rsid w:val="009866E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5188"/>
    <w:rsid w:val="009D6BCA"/>
    <w:rsid w:val="009E0F62"/>
    <w:rsid w:val="009E30B8"/>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D2C"/>
    <w:rsid w:val="00A30EFC"/>
    <w:rsid w:val="00A31984"/>
    <w:rsid w:val="00A32D73"/>
    <w:rsid w:val="00A3367B"/>
    <w:rsid w:val="00A3597D"/>
    <w:rsid w:val="00A359A2"/>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4321"/>
    <w:rsid w:val="00A77CCB"/>
    <w:rsid w:val="00A80226"/>
    <w:rsid w:val="00A83D8D"/>
    <w:rsid w:val="00A8446B"/>
    <w:rsid w:val="00A8473F"/>
    <w:rsid w:val="00A848D9"/>
    <w:rsid w:val="00A862D6"/>
    <w:rsid w:val="00A8715E"/>
    <w:rsid w:val="00A9295B"/>
    <w:rsid w:val="00A93B09"/>
    <w:rsid w:val="00A93E7D"/>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D8"/>
    <w:rsid w:val="00AC30F7"/>
    <w:rsid w:val="00AC3A5A"/>
    <w:rsid w:val="00AC3CC3"/>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3D99"/>
    <w:rsid w:val="00B049AF"/>
    <w:rsid w:val="00B07242"/>
    <w:rsid w:val="00B10534"/>
    <w:rsid w:val="00B113DB"/>
    <w:rsid w:val="00B11D8A"/>
    <w:rsid w:val="00B12981"/>
    <w:rsid w:val="00B147DD"/>
    <w:rsid w:val="00B156FD"/>
    <w:rsid w:val="00B20495"/>
    <w:rsid w:val="00B21F61"/>
    <w:rsid w:val="00B261F1"/>
    <w:rsid w:val="00B265BC"/>
    <w:rsid w:val="00B31FB1"/>
    <w:rsid w:val="00B33952"/>
    <w:rsid w:val="00B33C5E"/>
    <w:rsid w:val="00B342F4"/>
    <w:rsid w:val="00B34369"/>
    <w:rsid w:val="00B34DC2"/>
    <w:rsid w:val="00B36028"/>
    <w:rsid w:val="00B378E5"/>
    <w:rsid w:val="00B41819"/>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77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6C98"/>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77D"/>
    <w:rsid w:val="00C13319"/>
    <w:rsid w:val="00C13EE9"/>
    <w:rsid w:val="00C21540"/>
    <w:rsid w:val="00C21906"/>
    <w:rsid w:val="00C21BFA"/>
    <w:rsid w:val="00C24C8D"/>
    <w:rsid w:val="00C25FE2"/>
    <w:rsid w:val="00C26B53"/>
    <w:rsid w:val="00C279B2"/>
    <w:rsid w:val="00C33E50"/>
    <w:rsid w:val="00C34C20"/>
    <w:rsid w:val="00C35A3E"/>
    <w:rsid w:val="00C360A7"/>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1961"/>
    <w:rsid w:val="00C72410"/>
    <w:rsid w:val="00C7287F"/>
    <w:rsid w:val="00C80CB8"/>
    <w:rsid w:val="00C814A4"/>
    <w:rsid w:val="00C819F8"/>
    <w:rsid w:val="00C8248C"/>
    <w:rsid w:val="00C84E33"/>
    <w:rsid w:val="00C86D6F"/>
    <w:rsid w:val="00C905FC"/>
    <w:rsid w:val="00C92D03"/>
    <w:rsid w:val="00C9319C"/>
    <w:rsid w:val="00C9435D"/>
    <w:rsid w:val="00C94DF2"/>
    <w:rsid w:val="00C96741"/>
    <w:rsid w:val="00C96B35"/>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622"/>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81E"/>
    <w:rsid w:val="00D51BF3"/>
    <w:rsid w:val="00D66846"/>
    <w:rsid w:val="00D675FB"/>
    <w:rsid w:val="00D705BC"/>
    <w:rsid w:val="00D71D66"/>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365"/>
    <w:rsid w:val="00DC3067"/>
    <w:rsid w:val="00DC370B"/>
    <w:rsid w:val="00DC5B90"/>
    <w:rsid w:val="00DC5C55"/>
    <w:rsid w:val="00DC65A4"/>
    <w:rsid w:val="00DD00FF"/>
    <w:rsid w:val="00DD0619"/>
    <w:rsid w:val="00DD07FB"/>
    <w:rsid w:val="00DD25C6"/>
    <w:rsid w:val="00DD33F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7826"/>
    <w:rsid w:val="00E902F5"/>
    <w:rsid w:val="00E90391"/>
    <w:rsid w:val="00E906C2"/>
    <w:rsid w:val="00E9311F"/>
    <w:rsid w:val="00E9340B"/>
    <w:rsid w:val="00E934D1"/>
    <w:rsid w:val="00E94AF0"/>
    <w:rsid w:val="00E95D13"/>
    <w:rsid w:val="00E95DD3"/>
    <w:rsid w:val="00E969D5"/>
    <w:rsid w:val="00E97061"/>
    <w:rsid w:val="00EA0B00"/>
    <w:rsid w:val="00EA4E11"/>
    <w:rsid w:val="00EA58D1"/>
    <w:rsid w:val="00EA61BC"/>
    <w:rsid w:val="00EA681A"/>
    <w:rsid w:val="00EA735B"/>
    <w:rsid w:val="00EB0898"/>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2A23"/>
    <w:rsid w:val="00EF3235"/>
    <w:rsid w:val="00EF53FF"/>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A94"/>
    <w:rsid w:val="00F9108B"/>
    <w:rsid w:val="00F91349"/>
    <w:rsid w:val="00F93A8A"/>
    <w:rsid w:val="00F95248"/>
    <w:rsid w:val="00F956A9"/>
    <w:rsid w:val="00F963ED"/>
    <w:rsid w:val="00F966CF"/>
    <w:rsid w:val="00F96CAE"/>
    <w:rsid w:val="00F976D3"/>
    <w:rsid w:val="00F97C99"/>
    <w:rsid w:val="00FA662D"/>
    <w:rsid w:val="00FA73B1"/>
    <w:rsid w:val="00FB0CB9"/>
    <w:rsid w:val="00FB231D"/>
    <w:rsid w:val="00FB2F38"/>
    <w:rsid w:val="00FB45F1"/>
    <w:rsid w:val="00FB4A72"/>
    <w:rsid w:val="00FB54E8"/>
    <w:rsid w:val="00FB7054"/>
    <w:rsid w:val="00FC17B7"/>
    <w:rsid w:val="00FC2CB7"/>
    <w:rsid w:val="00FC4090"/>
    <w:rsid w:val="00FC55B4"/>
    <w:rsid w:val="00FD00E6"/>
    <w:rsid w:val="00FD09A1"/>
    <w:rsid w:val="00FD2A7C"/>
    <w:rsid w:val="00FD42E8"/>
    <w:rsid w:val="00FD59EB"/>
    <w:rsid w:val="00FD5C1B"/>
    <w:rsid w:val="00FD7299"/>
    <w:rsid w:val="00FE1FBE"/>
    <w:rsid w:val="00FE3901"/>
    <w:rsid w:val="00FE39D3"/>
    <w:rsid w:val="00FE4BCE"/>
    <w:rsid w:val="00FE54AE"/>
    <w:rsid w:val="00FE576A"/>
    <w:rsid w:val="00FE7E79"/>
    <w:rsid w:val="00FF3E7D"/>
    <w:rsid w:val="00FF5B99"/>
    <w:rsid w:val="00FF730C"/>
    <w:rsid w:val="00FF73F4"/>
    <w:rsid w:val="00FF7CE4"/>
    <w:rsid w:val="00FF7E39"/>
    <w:rsid w:val="76DB2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329DAC6"/>
  <w15:docId w15:val="{48B6C4AA-1DE1-4707-9909-FB66E932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lsdException w:name="toc 7" w:semiHidden="1"/>
    <w:lsdException w:name="toc 8" w:locked="1" w:semiHidden="1" w:uiPriority="0" w:unhideWhenUsed="1"/>
    <w:lsdException w:name="toc 9" w:locked="1" w:semiHidden="1" w:uiPriority="0"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cs="Calibri"/>
      <w:kern w:val="2"/>
      <w:sz w:val="21"/>
      <w:szCs w:val="21"/>
    </w:rPr>
  </w:style>
  <w:style w:type="paragraph" w:styleId="1">
    <w:name w:val="heading 1"/>
    <w:basedOn w:val="afff5"/>
    <w:next w:val="afff5"/>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2">
    <w:name w:val="heading 2"/>
    <w:basedOn w:val="afff5"/>
    <w:next w:val="afff5"/>
    <w:link w:val="23"/>
    <w:uiPriority w:val="99"/>
    <w:qFormat/>
    <w:pPr>
      <w:keepNext/>
      <w:keepLines/>
      <w:spacing w:before="260" w:after="260" w:line="416" w:lineRule="auto"/>
      <w:outlineLvl w:val="1"/>
    </w:pPr>
    <w:rPr>
      <w:rFonts w:ascii="Arial" w:eastAsia="黑体" w:hAnsi="Arial" w:cs="Arial"/>
      <w:b/>
      <w:bCs/>
      <w:kern w:val="0"/>
      <w:sz w:val="32"/>
      <w:szCs w:val="32"/>
    </w:rPr>
  </w:style>
  <w:style w:type="paragraph" w:styleId="3">
    <w:name w:val="heading 3"/>
    <w:basedOn w:val="afff5"/>
    <w:next w:val="afff5"/>
    <w:link w:val="30"/>
    <w:uiPriority w:val="99"/>
    <w:qFormat/>
    <w:pPr>
      <w:keepNext/>
      <w:keepLines/>
      <w:spacing w:before="260" w:after="260" w:line="416" w:lineRule="auto"/>
      <w:outlineLvl w:val="2"/>
    </w:pPr>
    <w:rPr>
      <w:rFonts w:ascii="Times New Roman" w:hAnsi="Times New Roman" w:cs="Times New Roman"/>
      <w:b/>
      <w:bCs/>
      <w:kern w:val="0"/>
      <w:sz w:val="32"/>
      <w:szCs w:val="32"/>
    </w:rPr>
  </w:style>
  <w:style w:type="paragraph" w:styleId="4">
    <w:name w:val="heading 4"/>
    <w:basedOn w:val="afff5"/>
    <w:next w:val="afff5"/>
    <w:link w:val="40"/>
    <w:uiPriority w:val="99"/>
    <w:qFormat/>
    <w:pPr>
      <w:keepNext/>
      <w:keepLines/>
      <w:spacing w:before="280" w:after="290" w:line="376" w:lineRule="auto"/>
      <w:outlineLvl w:val="3"/>
    </w:pPr>
    <w:rPr>
      <w:rFonts w:ascii="Arial" w:eastAsia="黑体" w:hAnsi="Arial" w:cs="Arial"/>
      <w:b/>
      <w:bCs/>
      <w:kern w:val="0"/>
      <w:sz w:val="28"/>
      <w:szCs w:val="28"/>
    </w:rPr>
  </w:style>
  <w:style w:type="paragraph" w:styleId="5">
    <w:name w:val="heading 5"/>
    <w:basedOn w:val="afff5"/>
    <w:next w:val="afff5"/>
    <w:link w:val="50"/>
    <w:uiPriority w:val="99"/>
    <w:qFormat/>
    <w:pPr>
      <w:keepNext/>
      <w:keepLines/>
      <w:adjustRightInd/>
      <w:spacing w:before="280" w:after="290" w:line="376" w:lineRule="auto"/>
      <w:outlineLvl w:val="4"/>
    </w:pPr>
    <w:rPr>
      <w:rFonts w:ascii="Times New Roman" w:hAnsi="Times New Roman" w:cs="Times New Roman"/>
      <w:b/>
      <w:bCs/>
      <w:kern w:val="0"/>
      <w:sz w:val="28"/>
      <w:szCs w:val="28"/>
    </w:rPr>
  </w:style>
  <w:style w:type="paragraph" w:styleId="6">
    <w:name w:val="heading 6"/>
    <w:basedOn w:val="afff5"/>
    <w:next w:val="afff5"/>
    <w:link w:val="60"/>
    <w:uiPriority w:val="99"/>
    <w:qFormat/>
    <w:pPr>
      <w:keepNext/>
      <w:keepLines/>
      <w:adjustRightInd/>
      <w:spacing w:before="240" w:after="64" w:line="320" w:lineRule="auto"/>
      <w:outlineLvl w:val="5"/>
    </w:pPr>
    <w:rPr>
      <w:rFonts w:ascii="Arial" w:eastAsia="黑体" w:hAnsi="Arial" w:cs="Arial"/>
      <w:b/>
      <w:bCs/>
      <w:kern w:val="0"/>
      <w:sz w:val="24"/>
      <w:szCs w:val="24"/>
    </w:rPr>
  </w:style>
  <w:style w:type="paragraph" w:styleId="7">
    <w:name w:val="heading 7"/>
    <w:basedOn w:val="afff5"/>
    <w:next w:val="afff5"/>
    <w:link w:val="70"/>
    <w:uiPriority w:val="99"/>
    <w:qFormat/>
    <w:pPr>
      <w:keepNext/>
      <w:keepLines/>
      <w:adjustRightInd/>
      <w:spacing w:before="240" w:after="64" w:line="320" w:lineRule="auto"/>
      <w:outlineLvl w:val="6"/>
    </w:pPr>
    <w:rPr>
      <w:rFonts w:ascii="Times New Roman" w:hAnsi="Times New Roman" w:cs="Times New Roman"/>
      <w:b/>
      <w:bCs/>
      <w:kern w:val="0"/>
      <w:sz w:val="24"/>
      <w:szCs w:val="24"/>
    </w:rPr>
  </w:style>
  <w:style w:type="paragraph" w:styleId="8">
    <w:name w:val="heading 8"/>
    <w:basedOn w:val="afff5"/>
    <w:next w:val="afff5"/>
    <w:link w:val="80"/>
    <w:uiPriority w:val="99"/>
    <w:qFormat/>
    <w:pPr>
      <w:keepNext/>
      <w:keepLines/>
      <w:adjustRightInd/>
      <w:spacing w:before="240" w:after="64" w:line="320" w:lineRule="auto"/>
      <w:outlineLvl w:val="7"/>
    </w:pPr>
    <w:rPr>
      <w:rFonts w:ascii="Arial" w:eastAsia="黑体" w:hAnsi="Arial" w:cs="Arial"/>
      <w:kern w:val="0"/>
      <w:sz w:val="24"/>
      <w:szCs w:val="24"/>
    </w:rPr>
  </w:style>
  <w:style w:type="paragraph" w:styleId="9">
    <w:name w:val="heading 9"/>
    <w:basedOn w:val="afff5"/>
    <w:next w:val="afff5"/>
    <w:link w:val="90"/>
    <w:uiPriority w:val="99"/>
    <w:qFormat/>
    <w:pPr>
      <w:keepNext/>
      <w:keepLines/>
      <w:adjustRightInd/>
      <w:spacing w:before="240" w:after="64" w:line="320" w:lineRule="auto"/>
      <w:outlineLvl w:val="8"/>
    </w:pPr>
    <w:rPr>
      <w:rFonts w:ascii="Arial" w:eastAsia="黑体" w:hAnsi="Arial" w:cs="Arial"/>
      <w:kern w:val="0"/>
      <w:sz w:val="20"/>
      <w:szCs w:val="20"/>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99"/>
    <w:semiHidden/>
    <w:pPr>
      <w:tabs>
        <w:tab w:val="right" w:leader="dot" w:pos="9344"/>
      </w:tabs>
      <w:spacing w:line="300" w:lineRule="exact"/>
      <w:ind w:left="1259"/>
    </w:pPr>
    <w:rPr>
      <w:rFonts w:ascii="宋体" w:cs="宋体"/>
    </w:rPr>
  </w:style>
  <w:style w:type="paragraph" w:styleId="afff9">
    <w:name w:val="Normal Indent"/>
    <w:basedOn w:val="afff5"/>
    <w:uiPriority w:val="99"/>
    <w:pPr>
      <w:ind w:firstLine="420"/>
    </w:pPr>
  </w:style>
  <w:style w:type="paragraph" w:styleId="afffa">
    <w:name w:val="Body Text"/>
    <w:basedOn w:val="afff5"/>
    <w:link w:val="afffb"/>
    <w:uiPriority w:val="99"/>
    <w:qFormat/>
    <w:pPr>
      <w:spacing w:after="120"/>
    </w:pPr>
    <w:rPr>
      <w:rFonts w:ascii="Times New Roman" w:hAnsi="Times New Roman" w:cs="Times New Roman"/>
      <w:kern w:val="0"/>
      <w:sz w:val="20"/>
      <w:szCs w:val="20"/>
    </w:rPr>
  </w:style>
  <w:style w:type="paragraph" w:styleId="TOC5">
    <w:name w:val="toc 5"/>
    <w:basedOn w:val="afff5"/>
    <w:next w:val="afff5"/>
    <w:uiPriority w:val="99"/>
    <w:semiHidden/>
    <w:pPr>
      <w:ind w:left="839"/>
    </w:pPr>
    <w:rPr>
      <w:rFonts w:ascii="宋体" w:cs="宋体"/>
    </w:rPr>
  </w:style>
  <w:style w:type="paragraph" w:styleId="TOC3">
    <w:name w:val="toc 3"/>
    <w:basedOn w:val="afff5"/>
    <w:next w:val="afff5"/>
    <w:uiPriority w:val="99"/>
    <w:semiHidden/>
    <w:pPr>
      <w:spacing w:line="300" w:lineRule="exact"/>
      <w:ind w:left="420"/>
    </w:pPr>
    <w:rPr>
      <w:rFonts w:ascii="宋体" w:cs="宋体"/>
    </w:rPr>
  </w:style>
  <w:style w:type="paragraph" w:styleId="afffc">
    <w:name w:val="Balloon Text"/>
    <w:basedOn w:val="afff5"/>
    <w:link w:val="afffd"/>
    <w:uiPriority w:val="99"/>
    <w:semiHidden/>
    <w:rPr>
      <w:kern w:val="0"/>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hAnsi="Times New Roman" w:cs="宋体"/>
      <w:kern w:val="0"/>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rFonts w:ascii="Times New Roman" w:hAnsi="Times New Roman" w:cs="Times New Roman"/>
      <w:kern w:val="0"/>
      <w:sz w:val="18"/>
      <w:szCs w:val="18"/>
    </w:rPr>
  </w:style>
  <w:style w:type="paragraph" w:styleId="TOC1">
    <w:name w:val="toc 1"/>
    <w:basedOn w:val="afff5"/>
    <w:next w:val="afff5"/>
    <w:uiPriority w:val="99"/>
    <w:semiHidden/>
    <w:qFormat/>
    <w:rPr>
      <w:rFonts w:ascii="宋体" w:cs="宋体"/>
    </w:rPr>
  </w:style>
  <w:style w:type="paragraph" w:styleId="TOC4">
    <w:name w:val="toc 4"/>
    <w:basedOn w:val="afff5"/>
    <w:next w:val="afff5"/>
    <w:uiPriority w:val="99"/>
    <w:semiHidden/>
    <w:qFormat/>
    <w:pPr>
      <w:tabs>
        <w:tab w:val="right" w:leader="dot" w:pos="9344"/>
      </w:tabs>
      <w:spacing w:line="300" w:lineRule="exact"/>
      <w:ind w:left="629"/>
    </w:pPr>
    <w:rPr>
      <w:rFonts w:ascii="宋体" w:cs="宋体"/>
    </w:rPr>
  </w:style>
  <w:style w:type="paragraph" w:styleId="affff2">
    <w:name w:val="footnote text"/>
    <w:basedOn w:val="afff5"/>
    <w:next w:val="afff5"/>
    <w:link w:val="affff3"/>
    <w:uiPriority w:val="99"/>
    <w:semiHidden/>
    <w:qFormat/>
    <w:pPr>
      <w:adjustRightInd/>
      <w:snapToGrid w:val="0"/>
      <w:spacing w:line="300" w:lineRule="exact"/>
      <w:ind w:leftChars="200" w:left="400" w:hangingChars="200" w:hanging="200"/>
      <w:jc w:val="left"/>
    </w:pPr>
    <w:rPr>
      <w:rFonts w:ascii="宋体" w:hAnsi="Times New Roman" w:cs="宋体"/>
      <w:kern w:val="0"/>
      <w:sz w:val="18"/>
      <w:szCs w:val="18"/>
    </w:rPr>
  </w:style>
  <w:style w:type="paragraph" w:styleId="TOC6">
    <w:name w:val="toc 6"/>
    <w:basedOn w:val="afff5"/>
    <w:next w:val="afff5"/>
    <w:uiPriority w:val="99"/>
    <w:semiHidden/>
    <w:pPr>
      <w:spacing w:line="300" w:lineRule="exact"/>
      <w:ind w:left="1049"/>
    </w:pPr>
    <w:rPr>
      <w:rFonts w:ascii="宋体" w:cs="宋体"/>
    </w:rPr>
  </w:style>
  <w:style w:type="paragraph" w:styleId="affff4">
    <w:name w:val="table of figures"/>
    <w:basedOn w:val="afff5"/>
    <w:next w:val="afff5"/>
    <w:uiPriority w:val="99"/>
    <w:semiHidden/>
    <w:qFormat/>
    <w:pPr>
      <w:adjustRightInd/>
      <w:spacing w:line="240" w:lineRule="auto"/>
      <w:jc w:val="left"/>
    </w:pPr>
  </w:style>
  <w:style w:type="paragraph" w:styleId="TOC2">
    <w:name w:val="toc 2"/>
    <w:basedOn w:val="afff5"/>
    <w:next w:val="afff5"/>
    <w:uiPriority w:val="99"/>
    <w:semiHidden/>
    <w:pPr>
      <w:tabs>
        <w:tab w:val="right" w:leader="dot" w:pos="9344"/>
      </w:tabs>
      <w:spacing w:line="300" w:lineRule="exact"/>
      <w:ind w:left="210"/>
    </w:pPr>
    <w:rPr>
      <w:rFonts w:ascii="宋体" w:cs="宋体"/>
    </w:rPr>
  </w:style>
  <w:style w:type="paragraph" w:styleId="affff5">
    <w:name w:val="Title"/>
    <w:basedOn w:val="afff5"/>
    <w:link w:val="affff6"/>
    <w:uiPriority w:val="99"/>
    <w:qFormat/>
    <w:pPr>
      <w:spacing w:before="240" w:after="60"/>
      <w:jc w:val="center"/>
      <w:outlineLvl w:val="0"/>
    </w:pPr>
    <w:rPr>
      <w:rFonts w:ascii="Arial" w:hAnsi="Arial" w:cs="Arial"/>
      <w:b/>
      <w:bCs/>
      <w:kern w:val="0"/>
      <w:sz w:val="32"/>
      <w:szCs w:val="32"/>
    </w:rPr>
  </w:style>
  <w:style w:type="table" w:styleId="affff7">
    <w:name w:val="Table Grid"/>
    <w:basedOn w:val="afff7"/>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basedOn w:val="afff6"/>
    <w:uiPriority w:val="99"/>
    <w:qFormat/>
    <w:rPr>
      <w:b/>
      <w:bCs/>
    </w:rPr>
  </w:style>
  <w:style w:type="character" w:styleId="affff9">
    <w:name w:val="page number"/>
    <w:basedOn w:val="afff6"/>
    <w:uiPriority w:val="99"/>
    <w:qFormat/>
    <w:rPr>
      <w:rFonts w:ascii="宋体" w:eastAsia="宋体" w:hAnsi="Times New Roman" w:cs="宋体"/>
      <w:sz w:val="18"/>
      <w:szCs w:val="18"/>
    </w:rPr>
  </w:style>
  <w:style w:type="character" w:styleId="affffa">
    <w:name w:val="Emphasis"/>
    <w:basedOn w:val="afff6"/>
    <w:uiPriority w:val="99"/>
    <w:qFormat/>
    <w:rPr>
      <w:i/>
      <w:iCs/>
    </w:rPr>
  </w:style>
  <w:style w:type="character" w:styleId="affffb">
    <w:name w:val="Hyperlink"/>
    <w:basedOn w:val="afff6"/>
    <w:uiPriority w:val="99"/>
    <w:qFormat/>
    <w:rPr>
      <w:rFonts w:ascii="宋体" w:eastAsia="宋体" w:hAnsi="Times New Roman" w:cs="宋体"/>
      <w:color w:val="auto"/>
      <w:spacing w:val="0"/>
      <w:w w:val="100"/>
      <w:position w:val="0"/>
      <w:sz w:val="21"/>
      <w:szCs w:val="21"/>
      <w:u w:val="none"/>
      <w:vertAlign w:val="baseline"/>
    </w:rPr>
  </w:style>
  <w:style w:type="character" w:styleId="affffc">
    <w:name w:val="footnote reference"/>
    <w:basedOn w:val="afff6"/>
    <w:uiPriority w:val="99"/>
    <w:semiHidden/>
    <w:qFormat/>
    <w:rPr>
      <w:rFonts w:ascii="宋体" w:eastAsia="宋体" w:hAnsi="宋体" w:cs="宋体"/>
      <w:spacing w:val="0"/>
      <w:sz w:val="18"/>
      <w:szCs w:val="18"/>
      <w:vertAlign w:val="superscript"/>
    </w:rPr>
  </w:style>
  <w:style w:type="character" w:customStyle="1" w:styleId="10">
    <w:name w:val="标题 1 字符"/>
    <w:basedOn w:val="afff6"/>
    <w:link w:val="1"/>
    <w:uiPriority w:val="99"/>
    <w:qFormat/>
    <w:locked/>
    <w:rPr>
      <w:rFonts w:ascii="Times New Roman" w:eastAsia="宋体" w:hAnsi="Times New Roman" w:cs="Times New Roman"/>
      <w:b/>
      <w:bCs/>
      <w:kern w:val="44"/>
      <w:sz w:val="44"/>
      <w:szCs w:val="44"/>
    </w:rPr>
  </w:style>
  <w:style w:type="character" w:customStyle="1" w:styleId="23">
    <w:name w:val="标题 2 字符"/>
    <w:basedOn w:val="afff6"/>
    <w:link w:val="22"/>
    <w:uiPriority w:val="99"/>
    <w:locked/>
    <w:rPr>
      <w:rFonts w:ascii="Arial" w:eastAsia="黑体" w:hAnsi="Arial" w:cs="Arial"/>
      <w:b/>
      <w:bCs/>
      <w:sz w:val="32"/>
      <w:szCs w:val="32"/>
    </w:rPr>
  </w:style>
  <w:style w:type="character" w:customStyle="1" w:styleId="30">
    <w:name w:val="标题 3 字符"/>
    <w:basedOn w:val="afff6"/>
    <w:link w:val="3"/>
    <w:uiPriority w:val="99"/>
    <w:qFormat/>
    <w:locked/>
    <w:rPr>
      <w:rFonts w:ascii="Times New Roman" w:eastAsia="宋体" w:hAnsi="Times New Roman" w:cs="Times New Roman"/>
      <w:b/>
      <w:bCs/>
      <w:sz w:val="32"/>
      <w:szCs w:val="32"/>
    </w:rPr>
  </w:style>
  <w:style w:type="character" w:customStyle="1" w:styleId="40">
    <w:name w:val="标题 4 字符"/>
    <w:basedOn w:val="afff6"/>
    <w:link w:val="4"/>
    <w:uiPriority w:val="99"/>
    <w:locked/>
    <w:rPr>
      <w:rFonts w:ascii="Arial" w:eastAsia="黑体" w:hAnsi="Arial" w:cs="Arial"/>
      <w:b/>
      <w:bCs/>
      <w:sz w:val="28"/>
      <w:szCs w:val="28"/>
    </w:rPr>
  </w:style>
  <w:style w:type="character" w:customStyle="1" w:styleId="50">
    <w:name w:val="标题 5 字符"/>
    <w:basedOn w:val="afff6"/>
    <w:link w:val="5"/>
    <w:uiPriority w:val="99"/>
    <w:qFormat/>
    <w:locked/>
    <w:rPr>
      <w:rFonts w:ascii="Times New Roman" w:eastAsia="宋体" w:hAnsi="Times New Roman" w:cs="Times New Roman"/>
      <w:b/>
      <w:bCs/>
      <w:sz w:val="28"/>
      <w:szCs w:val="28"/>
    </w:rPr>
  </w:style>
  <w:style w:type="character" w:customStyle="1" w:styleId="60">
    <w:name w:val="标题 6 字符"/>
    <w:basedOn w:val="afff6"/>
    <w:link w:val="6"/>
    <w:uiPriority w:val="99"/>
    <w:locked/>
    <w:rPr>
      <w:rFonts w:ascii="Arial" w:eastAsia="黑体" w:hAnsi="Arial" w:cs="Arial"/>
      <w:b/>
      <w:bCs/>
      <w:sz w:val="24"/>
      <w:szCs w:val="24"/>
    </w:rPr>
  </w:style>
  <w:style w:type="character" w:customStyle="1" w:styleId="70">
    <w:name w:val="标题 7 字符"/>
    <w:basedOn w:val="afff6"/>
    <w:link w:val="7"/>
    <w:uiPriority w:val="99"/>
    <w:locked/>
    <w:rPr>
      <w:rFonts w:ascii="Times New Roman" w:eastAsia="宋体" w:hAnsi="Times New Roman" w:cs="Times New Roman"/>
      <w:b/>
      <w:bCs/>
      <w:sz w:val="24"/>
      <w:szCs w:val="24"/>
    </w:rPr>
  </w:style>
  <w:style w:type="character" w:customStyle="1" w:styleId="80">
    <w:name w:val="标题 8 字符"/>
    <w:basedOn w:val="afff6"/>
    <w:link w:val="8"/>
    <w:uiPriority w:val="99"/>
    <w:locked/>
    <w:rPr>
      <w:rFonts w:ascii="Arial" w:eastAsia="黑体" w:hAnsi="Arial" w:cs="Arial"/>
      <w:sz w:val="24"/>
      <w:szCs w:val="24"/>
    </w:rPr>
  </w:style>
  <w:style w:type="character" w:customStyle="1" w:styleId="90">
    <w:name w:val="标题 9 字符"/>
    <w:basedOn w:val="afff6"/>
    <w:link w:val="9"/>
    <w:uiPriority w:val="99"/>
    <w:qFormat/>
    <w:locked/>
    <w:rPr>
      <w:rFonts w:ascii="Arial" w:eastAsia="黑体" w:hAnsi="Arial" w:cs="Arial"/>
      <w:sz w:val="21"/>
      <w:szCs w:val="21"/>
    </w:rPr>
  </w:style>
  <w:style w:type="character" w:customStyle="1" w:styleId="affff1">
    <w:name w:val="页眉 字符"/>
    <w:basedOn w:val="afff6"/>
    <w:link w:val="affff0"/>
    <w:uiPriority w:val="99"/>
    <w:qFormat/>
    <w:locked/>
    <w:rPr>
      <w:rFonts w:ascii="Times New Roman" w:eastAsia="宋体" w:hAnsi="Times New Roman" w:cs="Times New Roman"/>
      <w:sz w:val="18"/>
      <w:szCs w:val="18"/>
    </w:rPr>
  </w:style>
  <w:style w:type="character" w:customStyle="1" w:styleId="affff">
    <w:name w:val="页脚 字符"/>
    <w:basedOn w:val="afff6"/>
    <w:link w:val="afffe"/>
    <w:uiPriority w:val="99"/>
    <w:qFormat/>
    <w:locked/>
    <w:rPr>
      <w:rFonts w:ascii="宋体" w:eastAsia="宋体" w:hAnsi="Times New Roman" w:cs="宋体"/>
      <w:sz w:val="18"/>
      <w:szCs w:val="18"/>
    </w:rPr>
  </w:style>
  <w:style w:type="character" w:customStyle="1" w:styleId="afffd">
    <w:name w:val="批注框文本 字符"/>
    <w:basedOn w:val="afff6"/>
    <w:link w:val="afffc"/>
    <w:uiPriority w:val="99"/>
    <w:semiHidden/>
    <w:qFormat/>
    <w:locked/>
    <w:rPr>
      <w:sz w:val="18"/>
      <w:szCs w:val="18"/>
    </w:rPr>
  </w:style>
  <w:style w:type="paragraph" w:styleId="affffd">
    <w:name w:val="Quote"/>
    <w:basedOn w:val="afff5"/>
    <w:next w:val="afff5"/>
    <w:link w:val="affffe"/>
    <w:uiPriority w:val="99"/>
    <w:qFormat/>
    <w:rPr>
      <w:i/>
      <w:iCs/>
      <w:color w:val="000000"/>
      <w:kern w:val="0"/>
      <w:sz w:val="20"/>
      <w:szCs w:val="20"/>
    </w:rPr>
  </w:style>
  <w:style w:type="character" w:customStyle="1" w:styleId="affffe">
    <w:name w:val="引用 字符"/>
    <w:basedOn w:val="afff6"/>
    <w:link w:val="affffd"/>
    <w:uiPriority w:val="99"/>
    <w:locked/>
    <w:rPr>
      <w:i/>
      <w:iCs/>
      <w:color w:val="000000"/>
    </w:rPr>
  </w:style>
  <w:style w:type="character" w:customStyle="1" w:styleId="affff6">
    <w:name w:val="标题 字符"/>
    <w:basedOn w:val="afff6"/>
    <w:link w:val="affff5"/>
    <w:uiPriority w:val="99"/>
    <w:locked/>
    <w:rPr>
      <w:rFonts w:ascii="Arial" w:eastAsia="宋体" w:hAnsi="Arial" w:cs="Arial"/>
      <w:b/>
      <w:bCs/>
      <w:sz w:val="32"/>
      <w:szCs w:val="32"/>
    </w:rPr>
  </w:style>
  <w:style w:type="paragraph" w:customStyle="1" w:styleId="afffff">
    <w:name w:val="标准标志"/>
    <w:next w:val="afff5"/>
    <w:uiPriority w:val="99"/>
    <w:qFormat/>
    <w:pPr>
      <w:framePr w:w="2268" w:h="1392" w:hRule="exact" w:wrap="around" w:hAnchor="margin" w:x="6748" w:y="171" w:anchorLock="1"/>
      <w:shd w:val="solid" w:color="FFFFFF" w:fill="FFFFFF"/>
      <w:spacing w:line="240" w:lineRule="atLeast"/>
      <w:jc w:val="right"/>
    </w:pPr>
    <w:rPr>
      <w:rFonts w:ascii="Times New Roman" w:hAnsi="Times New Roman"/>
      <w:b/>
      <w:bCs/>
      <w:w w:val="130"/>
      <w:sz w:val="96"/>
      <w:szCs w:val="96"/>
    </w:rPr>
  </w:style>
  <w:style w:type="paragraph" w:customStyle="1" w:styleId="afffff0">
    <w:name w:val="标准称谓"/>
    <w:next w:val="afff5"/>
    <w:uiPriority w:val="99"/>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sz w:val="52"/>
      <w:szCs w:val="52"/>
    </w:rPr>
  </w:style>
  <w:style w:type="paragraph" w:customStyle="1" w:styleId="afffff1">
    <w:name w:val="标准文件_页脚偶数页"/>
    <w:uiPriority w:val="99"/>
    <w:qFormat/>
    <w:pPr>
      <w:ind w:left="198"/>
    </w:pPr>
    <w:rPr>
      <w:rFonts w:ascii="宋体" w:hAnsi="Times New Roman" w:cs="宋体"/>
      <w:sz w:val="18"/>
      <w:szCs w:val="18"/>
    </w:rPr>
  </w:style>
  <w:style w:type="paragraph" w:customStyle="1" w:styleId="afffff2">
    <w:name w:val="标准文件_页脚奇数页"/>
    <w:uiPriority w:val="99"/>
    <w:qFormat/>
    <w:pPr>
      <w:ind w:right="227"/>
      <w:jc w:val="right"/>
    </w:pPr>
    <w:rPr>
      <w:rFonts w:ascii="宋体" w:hAnsi="Times New Roman" w:cs="宋体"/>
      <w:sz w:val="18"/>
      <w:szCs w:val="18"/>
    </w:rPr>
  </w:style>
  <w:style w:type="paragraph" w:customStyle="1" w:styleId="afffff3">
    <w:name w:val="标准书眉一"/>
    <w:uiPriority w:val="99"/>
    <w:qFormat/>
    <w:pPr>
      <w:jc w:val="both"/>
    </w:pPr>
    <w:rPr>
      <w:rFonts w:ascii="Times New Roman" w:hAnsi="Times New Roman"/>
    </w:rPr>
  </w:style>
  <w:style w:type="paragraph" w:customStyle="1" w:styleId="ICS">
    <w:name w:val="标准文件_ICS"/>
    <w:basedOn w:val="afff5"/>
    <w:uiPriority w:val="99"/>
    <w:qFormat/>
    <w:pPr>
      <w:spacing w:line="240" w:lineRule="atLeast"/>
    </w:pPr>
    <w:rPr>
      <w:rFonts w:ascii="黑体" w:eastAsia="黑体" w:hAnsi="宋体" w:cs="黑体"/>
    </w:rPr>
  </w:style>
  <w:style w:type="paragraph" w:customStyle="1" w:styleId="afffff4">
    <w:name w:val="标准文件_标准正文"/>
    <w:basedOn w:val="afff5"/>
    <w:next w:val="afffff5"/>
    <w:uiPriority w:val="99"/>
    <w:pPr>
      <w:snapToGrid w:val="0"/>
      <w:ind w:firstLineChars="200" w:firstLine="200"/>
    </w:pPr>
    <w:rPr>
      <w:kern w:val="0"/>
    </w:rPr>
  </w:style>
  <w:style w:type="paragraph" w:customStyle="1" w:styleId="afffff5">
    <w:name w:val="标准文件_段"/>
    <w:link w:val="Char"/>
    <w:uiPriority w:val="99"/>
    <w:pPr>
      <w:autoSpaceDE w:val="0"/>
      <w:autoSpaceDN w:val="0"/>
      <w:ind w:firstLineChars="200" w:firstLine="200"/>
      <w:jc w:val="both"/>
    </w:pPr>
    <w:rPr>
      <w:rFonts w:ascii="宋体" w:hAnsi="Times New Roman" w:cs="宋体"/>
      <w:sz w:val="21"/>
      <w:szCs w:val="21"/>
    </w:rPr>
  </w:style>
  <w:style w:type="paragraph" w:customStyle="1" w:styleId="afffff6">
    <w:name w:val="标准文件_版本"/>
    <w:basedOn w:val="afffff4"/>
    <w:uiPriority w:val="99"/>
    <w:qFormat/>
    <w:pPr>
      <w:adjustRightInd/>
      <w:snapToGrid/>
      <w:ind w:firstLineChars="0" w:firstLine="0"/>
    </w:pPr>
    <w:rPr>
      <w:rFonts w:ascii="宋体" w:hAnsi="宋体" w:cs="宋体"/>
      <w:kern w:val="2"/>
    </w:rPr>
  </w:style>
  <w:style w:type="paragraph" w:customStyle="1" w:styleId="afffff7">
    <w:name w:val="标准文件_标准部门"/>
    <w:basedOn w:val="afff5"/>
    <w:uiPriority w:val="99"/>
    <w:qFormat/>
    <w:pPr>
      <w:jc w:val="center"/>
    </w:pPr>
    <w:rPr>
      <w:rFonts w:ascii="黑体" w:eastAsia="黑体" w:cs="黑体"/>
      <w:kern w:val="0"/>
      <w:sz w:val="44"/>
      <w:szCs w:val="44"/>
    </w:rPr>
  </w:style>
  <w:style w:type="paragraph" w:customStyle="1" w:styleId="afffff8">
    <w:name w:val="标准文件_标准代替"/>
    <w:basedOn w:val="afff5"/>
    <w:next w:val="afff5"/>
    <w:uiPriority w:val="99"/>
    <w:pPr>
      <w:spacing w:line="310" w:lineRule="exact"/>
      <w:jc w:val="right"/>
    </w:pPr>
    <w:rPr>
      <w:rFonts w:ascii="宋体" w:hAnsi="宋体" w:cs="宋体"/>
      <w:kern w:val="0"/>
    </w:rPr>
  </w:style>
  <w:style w:type="paragraph" w:customStyle="1" w:styleId="afffff9">
    <w:name w:val="标准文件_标准名称标题"/>
    <w:basedOn w:val="afff5"/>
    <w:next w:val="afff5"/>
    <w:uiPriority w:val="99"/>
    <w:pPr>
      <w:widowControl/>
      <w:shd w:val="clear" w:color="FFFFFF" w:fill="FFFFFF"/>
      <w:adjustRightInd/>
      <w:spacing w:before="640" w:after="100"/>
      <w:jc w:val="center"/>
    </w:pPr>
    <w:rPr>
      <w:rFonts w:ascii="黑体" w:eastAsia="黑体" w:cs="黑体"/>
      <w:kern w:val="0"/>
      <w:sz w:val="32"/>
      <w:szCs w:val="32"/>
    </w:rPr>
  </w:style>
  <w:style w:type="paragraph" w:customStyle="1" w:styleId="afffffa">
    <w:name w:val="标准文件_页眉奇数页"/>
    <w:next w:val="afff5"/>
    <w:uiPriority w:val="99"/>
    <w:qFormat/>
    <w:pPr>
      <w:tabs>
        <w:tab w:val="center" w:pos="4154"/>
        <w:tab w:val="right" w:pos="8306"/>
      </w:tabs>
      <w:spacing w:after="120"/>
      <w:jc w:val="right"/>
    </w:pPr>
    <w:rPr>
      <w:rFonts w:ascii="黑体" w:eastAsia="黑体" w:hAnsi="宋体" w:cs="黑体"/>
      <w:sz w:val="21"/>
      <w:szCs w:val="21"/>
    </w:rPr>
  </w:style>
  <w:style w:type="paragraph" w:customStyle="1" w:styleId="afffffb">
    <w:name w:val="标准文件_页眉偶数页"/>
    <w:basedOn w:val="afffffa"/>
    <w:next w:val="afff5"/>
    <w:uiPriority w:val="99"/>
    <w:qFormat/>
    <w:pPr>
      <w:jc w:val="left"/>
    </w:pPr>
  </w:style>
  <w:style w:type="paragraph" w:customStyle="1" w:styleId="afffffc">
    <w:name w:val="标准文件_参考文献标题"/>
    <w:basedOn w:val="afff5"/>
    <w:next w:val="afff5"/>
    <w:uiPriority w:val="99"/>
    <w:qFormat/>
    <w:pPr>
      <w:widowControl/>
      <w:shd w:val="clear" w:color="FFFFFF" w:fill="FFFFFF"/>
      <w:adjustRightInd/>
      <w:spacing w:beforeLines="40" w:afterLines="50" w:line="240" w:lineRule="auto"/>
      <w:jc w:val="center"/>
      <w:outlineLvl w:val="0"/>
    </w:pPr>
    <w:rPr>
      <w:rFonts w:ascii="黑体" w:eastAsia="黑体" w:cs="黑体"/>
      <w:kern w:val="0"/>
    </w:rPr>
  </w:style>
  <w:style w:type="paragraph" w:customStyle="1" w:styleId="a">
    <w:name w:val="标准文件_参考文献条目"/>
    <w:uiPriority w:val="99"/>
    <w:qFormat/>
    <w:pPr>
      <w:numPr>
        <w:numId w:val="1"/>
      </w:numPr>
    </w:pPr>
    <w:rPr>
      <w:rFonts w:ascii="宋体" w:hAnsi="Times New Roman" w:cs="宋体"/>
    </w:rPr>
  </w:style>
  <w:style w:type="paragraph" w:customStyle="1" w:styleId="affe">
    <w:name w:val="标准文件_二级条标题"/>
    <w:next w:val="afffff5"/>
    <w:uiPriority w:val="99"/>
    <w:qFormat/>
    <w:pPr>
      <w:widowControl w:val="0"/>
      <w:numPr>
        <w:ilvl w:val="3"/>
        <w:numId w:val="2"/>
      </w:numPr>
      <w:spacing w:beforeLines="50" w:afterLines="50"/>
      <w:jc w:val="both"/>
      <w:outlineLvl w:val="2"/>
    </w:pPr>
    <w:rPr>
      <w:rFonts w:ascii="黑体" w:eastAsia="黑体" w:hAnsi="Times New Roman" w:cs="黑体"/>
      <w:sz w:val="21"/>
      <w:szCs w:val="21"/>
    </w:rPr>
  </w:style>
  <w:style w:type="character" w:customStyle="1" w:styleId="afffffd">
    <w:name w:val="标准文件_发布"/>
    <w:uiPriority w:val="99"/>
    <w:qFormat/>
    <w:rPr>
      <w:rFonts w:ascii="黑体" w:eastAsia="黑体" w:cs="黑体"/>
      <w:spacing w:val="0"/>
      <w:w w:val="100"/>
      <w:position w:val="3"/>
      <w:sz w:val="28"/>
      <w:szCs w:val="28"/>
    </w:rPr>
  </w:style>
  <w:style w:type="paragraph" w:customStyle="1" w:styleId="ad">
    <w:name w:val="标准文件_方框数字列项"/>
    <w:basedOn w:val="afffff5"/>
    <w:uiPriority w:val="99"/>
    <w:qFormat/>
    <w:pPr>
      <w:numPr>
        <w:numId w:val="3"/>
      </w:numPr>
      <w:ind w:firstLineChars="0" w:firstLine="0"/>
    </w:pPr>
  </w:style>
  <w:style w:type="paragraph" w:customStyle="1" w:styleId="afffffe">
    <w:name w:val="标准文件_封面标准编号"/>
    <w:basedOn w:val="afff5"/>
    <w:next w:val="afffff8"/>
    <w:uiPriority w:val="99"/>
    <w:qFormat/>
    <w:pPr>
      <w:spacing w:line="310" w:lineRule="exact"/>
      <w:jc w:val="right"/>
    </w:pPr>
    <w:rPr>
      <w:rFonts w:ascii="黑体" w:eastAsia="黑体" w:cs="黑体"/>
      <w:kern w:val="0"/>
      <w:sz w:val="28"/>
      <w:szCs w:val="28"/>
    </w:rPr>
  </w:style>
  <w:style w:type="paragraph" w:customStyle="1" w:styleId="affffff">
    <w:name w:val="标准文件_封面标准分类号"/>
    <w:basedOn w:val="afff5"/>
    <w:uiPriority w:val="99"/>
    <w:qFormat/>
    <w:rPr>
      <w:rFonts w:ascii="黑体" w:eastAsia="黑体" w:cs="黑体"/>
      <w:b/>
      <w:bCs/>
      <w:kern w:val="0"/>
      <w:sz w:val="28"/>
      <w:szCs w:val="28"/>
    </w:rPr>
  </w:style>
  <w:style w:type="paragraph" w:customStyle="1" w:styleId="affffff0">
    <w:name w:val="标准文件_封面标准名称"/>
    <w:basedOn w:val="afff5"/>
    <w:uiPriority w:val="99"/>
    <w:pPr>
      <w:spacing w:line="240" w:lineRule="auto"/>
      <w:jc w:val="center"/>
    </w:pPr>
    <w:rPr>
      <w:rFonts w:ascii="黑体" w:eastAsia="黑体" w:cs="黑体"/>
      <w:kern w:val="0"/>
      <w:sz w:val="52"/>
      <w:szCs w:val="52"/>
    </w:rPr>
  </w:style>
  <w:style w:type="paragraph" w:customStyle="1" w:styleId="affffff1">
    <w:name w:val="标准文件_封面标准英文名称"/>
    <w:basedOn w:val="afff5"/>
    <w:uiPriority w:val="99"/>
    <w:pPr>
      <w:spacing w:line="240" w:lineRule="auto"/>
      <w:jc w:val="center"/>
    </w:pPr>
    <w:rPr>
      <w:rFonts w:ascii="黑体" w:eastAsia="黑体" w:cs="黑体"/>
      <w:b/>
      <w:bCs/>
      <w:sz w:val="28"/>
      <w:szCs w:val="28"/>
    </w:rPr>
  </w:style>
  <w:style w:type="paragraph" w:customStyle="1" w:styleId="affffff2">
    <w:name w:val="标准文件_封面发布日期"/>
    <w:basedOn w:val="afff5"/>
    <w:uiPriority w:val="99"/>
    <w:pPr>
      <w:spacing w:line="310" w:lineRule="exact"/>
    </w:pPr>
    <w:rPr>
      <w:rFonts w:ascii="黑体" w:eastAsia="黑体" w:cs="黑体"/>
      <w:kern w:val="0"/>
      <w:sz w:val="28"/>
      <w:szCs w:val="28"/>
    </w:rPr>
  </w:style>
  <w:style w:type="paragraph" w:customStyle="1" w:styleId="affffff3">
    <w:name w:val="标准文件_封面密级"/>
    <w:basedOn w:val="afff5"/>
    <w:uiPriority w:val="99"/>
    <w:qFormat/>
    <w:rPr>
      <w:rFonts w:eastAsia="黑体"/>
      <w:sz w:val="32"/>
      <w:szCs w:val="32"/>
    </w:rPr>
  </w:style>
  <w:style w:type="paragraph" w:customStyle="1" w:styleId="affffff4">
    <w:name w:val="标准文件_封面实施日期"/>
    <w:basedOn w:val="afff5"/>
    <w:uiPriority w:val="99"/>
    <w:qFormat/>
    <w:pPr>
      <w:spacing w:line="310" w:lineRule="exact"/>
      <w:jc w:val="right"/>
    </w:pPr>
    <w:rPr>
      <w:rFonts w:ascii="黑体" w:eastAsia="黑体" w:cs="黑体"/>
      <w:sz w:val="28"/>
      <w:szCs w:val="28"/>
    </w:rPr>
  </w:style>
  <w:style w:type="paragraph" w:customStyle="1" w:styleId="affffff5">
    <w:name w:val="标准文件_封面抬头"/>
    <w:basedOn w:val="afffff5"/>
    <w:uiPriority w:val="99"/>
    <w:pPr>
      <w:adjustRightInd w:val="0"/>
      <w:spacing w:line="800" w:lineRule="exact"/>
      <w:ind w:firstLineChars="0" w:firstLine="0"/>
      <w:jc w:val="distribute"/>
    </w:pPr>
    <w:rPr>
      <w:rFonts w:ascii="黑体" w:eastAsia="黑体" w:cs="黑体"/>
      <w:b/>
      <w:bCs/>
      <w:sz w:val="64"/>
      <w:szCs w:val="64"/>
    </w:rPr>
  </w:style>
  <w:style w:type="paragraph" w:customStyle="1" w:styleId="aff3">
    <w:name w:val="标准文件_附录标识"/>
    <w:next w:val="afffff5"/>
    <w:uiPriority w:val="99"/>
    <w:pPr>
      <w:numPr>
        <w:numId w:val="4"/>
      </w:numPr>
      <w:shd w:val="clear" w:color="FFFFFF" w:fill="FFFFFF"/>
      <w:tabs>
        <w:tab w:val="left" w:pos="6406"/>
      </w:tabs>
      <w:spacing w:beforeLines="25" w:afterLines="50"/>
      <w:jc w:val="center"/>
      <w:outlineLvl w:val="0"/>
    </w:pPr>
    <w:rPr>
      <w:rFonts w:ascii="黑体" w:eastAsia="黑体" w:hAnsi="Times New Roman" w:cs="黑体"/>
      <w:sz w:val="21"/>
      <w:szCs w:val="21"/>
    </w:rPr>
  </w:style>
  <w:style w:type="paragraph" w:customStyle="1" w:styleId="aff">
    <w:name w:val="标准文件_附录表标题"/>
    <w:next w:val="afffff5"/>
    <w:uiPriority w:val="99"/>
    <w:pPr>
      <w:numPr>
        <w:ilvl w:val="1"/>
        <w:numId w:val="5"/>
      </w:numPr>
      <w:adjustRightInd w:val="0"/>
      <w:snapToGrid w:val="0"/>
      <w:spacing w:beforeLines="50" w:afterLines="50"/>
      <w:ind w:firstLine="420"/>
      <w:jc w:val="center"/>
      <w:textAlignment w:val="baseline"/>
    </w:pPr>
    <w:rPr>
      <w:rFonts w:ascii="黑体" w:eastAsia="黑体" w:hAnsi="Times New Roman" w:cs="黑体"/>
      <w:kern w:val="21"/>
      <w:sz w:val="21"/>
      <w:szCs w:val="21"/>
    </w:rPr>
  </w:style>
  <w:style w:type="paragraph" w:customStyle="1" w:styleId="aff4">
    <w:name w:val="标准文件_附录一级条标题"/>
    <w:next w:val="afffff5"/>
    <w:uiPriority w:val="99"/>
    <w:pPr>
      <w:widowControl w:val="0"/>
      <w:numPr>
        <w:ilvl w:val="1"/>
        <w:numId w:val="4"/>
      </w:numPr>
      <w:spacing w:beforeLines="50" w:afterLines="50"/>
      <w:jc w:val="both"/>
      <w:outlineLvl w:val="2"/>
    </w:pPr>
    <w:rPr>
      <w:rFonts w:ascii="黑体" w:eastAsia="黑体" w:hAnsi="Times New Roman" w:cs="黑体"/>
      <w:kern w:val="21"/>
      <w:sz w:val="21"/>
      <w:szCs w:val="21"/>
    </w:rPr>
  </w:style>
  <w:style w:type="paragraph" w:customStyle="1" w:styleId="aff5">
    <w:name w:val="标准文件_附录二级条标题"/>
    <w:basedOn w:val="aff4"/>
    <w:next w:val="afffff5"/>
    <w:uiPriority w:val="99"/>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uiPriority w:val="99"/>
    <w:pPr>
      <w:tabs>
        <w:tab w:val="center" w:pos="4678"/>
        <w:tab w:val="center" w:pos="9356"/>
      </w:tabs>
      <w:spacing w:line="240" w:lineRule="auto"/>
      <w:ind w:right="-51" w:firstLineChars="0" w:firstLine="0"/>
    </w:pPr>
    <w:rPr>
      <w:rFonts w:ascii="宋体" w:hAnsi="宋体" w:cs="宋体"/>
    </w:rPr>
  </w:style>
  <w:style w:type="paragraph" w:customStyle="1" w:styleId="aff6">
    <w:name w:val="标准文件_附录三级条标题"/>
    <w:next w:val="afffff5"/>
    <w:uiPriority w:val="99"/>
    <w:pPr>
      <w:widowControl w:val="0"/>
      <w:numPr>
        <w:ilvl w:val="3"/>
        <w:numId w:val="4"/>
      </w:numPr>
      <w:spacing w:beforeLines="50" w:afterLines="50"/>
      <w:jc w:val="both"/>
      <w:outlineLvl w:val="4"/>
    </w:pPr>
    <w:rPr>
      <w:rFonts w:ascii="黑体" w:eastAsia="黑体" w:hAnsi="Times New Roman" w:cs="黑体"/>
      <w:kern w:val="21"/>
      <w:sz w:val="21"/>
      <w:szCs w:val="21"/>
    </w:rPr>
  </w:style>
  <w:style w:type="paragraph" w:customStyle="1" w:styleId="aff7">
    <w:name w:val="标准文件_附录四级条标题"/>
    <w:next w:val="afffff5"/>
    <w:uiPriority w:val="99"/>
    <w:qFormat/>
    <w:pPr>
      <w:widowControl w:val="0"/>
      <w:numPr>
        <w:ilvl w:val="4"/>
        <w:numId w:val="4"/>
      </w:numPr>
      <w:spacing w:beforeLines="50" w:afterLines="50"/>
      <w:jc w:val="both"/>
      <w:outlineLvl w:val="5"/>
    </w:pPr>
    <w:rPr>
      <w:rFonts w:ascii="黑体" w:eastAsia="黑体" w:hAnsi="Times New Roman" w:cs="黑体"/>
      <w:kern w:val="21"/>
      <w:sz w:val="21"/>
      <w:szCs w:val="21"/>
    </w:rPr>
  </w:style>
  <w:style w:type="paragraph" w:customStyle="1" w:styleId="af9">
    <w:name w:val="标准文件_附录图标题"/>
    <w:next w:val="afffff5"/>
    <w:uiPriority w:val="99"/>
    <w:qFormat/>
    <w:pPr>
      <w:numPr>
        <w:ilvl w:val="1"/>
        <w:numId w:val="6"/>
      </w:numPr>
      <w:adjustRightInd w:val="0"/>
      <w:snapToGrid w:val="0"/>
      <w:spacing w:beforeLines="50" w:afterLines="50"/>
      <w:ind w:firstLine="420"/>
      <w:jc w:val="center"/>
    </w:pPr>
    <w:rPr>
      <w:rFonts w:ascii="黑体" w:eastAsia="黑体" w:hAnsi="Times New Roman" w:cs="黑体"/>
      <w:sz w:val="21"/>
      <w:szCs w:val="21"/>
    </w:rPr>
  </w:style>
  <w:style w:type="paragraph" w:customStyle="1" w:styleId="aff8">
    <w:name w:val="标准文件_附录五级条标题"/>
    <w:next w:val="afffff5"/>
    <w:uiPriority w:val="99"/>
    <w:pPr>
      <w:widowControl w:val="0"/>
      <w:numPr>
        <w:ilvl w:val="5"/>
        <w:numId w:val="4"/>
      </w:numPr>
      <w:spacing w:beforeLines="50" w:afterLines="50"/>
      <w:jc w:val="both"/>
      <w:outlineLvl w:val="6"/>
    </w:pPr>
    <w:rPr>
      <w:rFonts w:ascii="黑体" w:eastAsia="黑体" w:hAnsi="Times New Roman" w:cs="黑体"/>
      <w:kern w:val="21"/>
      <w:sz w:val="21"/>
      <w:szCs w:val="21"/>
    </w:rPr>
  </w:style>
  <w:style w:type="paragraph" w:customStyle="1" w:styleId="af0">
    <w:name w:val="标准文件_附录英文标识"/>
    <w:next w:val="afffa"/>
    <w:uiPriority w:val="99"/>
    <w:pPr>
      <w:numPr>
        <w:numId w:val="7"/>
      </w:numPr>
      <w:tabs>
        <w:tab w:val="left" w:pos="6406"/>
      </w:tabs>
      <w:spacing w:before="220" w:after="320"/>
      <w:jc w:val="center"/>
      <w:outlineLvl w:val="0"/>
    </w:pPr>
    <w:rPr>
      <w:rFonts w:ascii="黑体" w:eastAsia="黑体" w:hAnsi="Times New Roman" w:cs="黑体"/>
      <w:sz w:val="21"/>
      <w:szCs w:val="21"/>
    </w:rPr>
  </w:style>
  <w:style w:type="character" w:customStyle="1" w:styleId="afffb">
    <w:name w:val="正文文本 字符"/>
    <w:basedOn w:val="afff6"/>
    <w:link w:val="afffa"/>
    <w:uiPriority w:val="99"/>
    <w:qFormat/>
    <w:locked/>
    <w:rPr>
      <w:rFonts w:ascii="Times New Roman" w:eastAsia="宋体" w:hAnsi="Times New Roman" w:cs="Times New Roman"/>
      <w:sz w:val="20"/>
      <w:szCs w:val="20"/>
    </w:rPr>
  </w:style>
  <w:style w:type="paragraph" w:customStyle="1" w:styleId="affffff7">
    <w:name w:val="标准文件_附录章标题"/>
    <w:next w:val="afffff5"/>
    <w:uiPriority w:val="99"/>
    <w:pPr>
      <w:wordWrap w:val="0"/>
      <w:overflowPunct w:val="0"/>
      <w:autoSpaceDE w:val="0"/>
      <w:spacing w:beforeLines="50" w:afterLines="50"/>
      <w:jc w:val="both"/>
      <w:textAlignment w:val="baseline"/>
      <w:outlineLvl w:val="1"/>
    </w:pPr>
    <w:rPr>
      <w:rFonts w:ascii="黑体" w:eastAsia="黑体" w:hAnsi="Times New Roman" w:cs="黑体"/>
      <w:kern w:val="21"/>
      <w:sz w:val="21"/>
      <w:szCs w:val="21"/>
    </w:rPr>
  </w:style>
  <w:style w:type="paragraph" w:customStyle="1" w:styleId="affffff8">
    <w:name w:val="标准文件_公式后的破折号"/>
    <w:basedOn w:val="afffff5"/>
    <w:next w:val="afffff5"/>
    <w:uiPriority w:val="99"/>
    <w:qFormat/>
    <w:pPr>
      <w:ind w:leftChars="200" w:left="488" w:hangingChars="290" w:hanging="289"/>
    </w:pPr>
  </w:style>
  <w:style w:type="paragraph" w:customStyle="1" w:styleId="a6">
    <w:name w:val="标准文件_前言、引言标题"/>
    <w:next w:val="afff5"/>
    <w:uiPriority w:val="99"/>
    <w:qFormat/>
    <w:pPr>
      <w:numPr>
        <w:numId w:val="8"/>
      </w:numPr>
      <w:shd w:val="clear" w:color="FFFFFF" w:fill="FFFFFF"/>
      <w:spacing w:afterLines="150"/>
      <w:ind w:left="0" w:firstLine="0"/>
      <w:jc w:val="center"/>
      <w:outlineLvl w:val="0"/>
    </w:pPr>
    <w:rPr>
      <w:rFonts w:ascii="黑体" w:eastAsia="黑体" w:hAnsi="Times New Roman" w:cs="黑体"/>
      <w:sz w:val="32"/>
      <w:szCs w:val="32"/>
    </w:rPr>
  </w:style>
  <w:style w:type="paragraph" w:customStyle="1" w:styleId="affffff9">
    <w:name w:val="标准文件_目次、标准名称标题"/>
    <w:basedOn w:val="a6"/>
    <w:next w:val="afffff5"/>
    <w:uiPriority w:val="99"/>
    <w:pPr>
      <w:spacing w:line="460" w:lineRule="exact"/>
    </w:pPr>
  </w:style>
  <w:style w:type="paragraph" w:customStyle="1" w:styleId="affffffa">
    <w:name w:val="标准文件_目录标题"/>
    <w:basedOn w:val="afff5"/>
    <w:uiPriority w:val="99"/>
    <w:pPr>
      <w:spacing w:afterLines="150" w:line="240" w:lineRule="auto"/>
      <w:jc w:val="center"/>
    </w:pPr>
    <w:rPr>
      <w:rFonts w:ascii="黑体" w:eastAsia="黑体" w:cs="黑体"/>
      <w:sz w:val="32"/>
      <w:szCs w:val="32"/>
    </w:rPr>
  </w:style>
  <w:style w:type="paragraph" w:customStyle="1" w:styleId="af1">
    <w:name w:val="标准文件_破折号列项"/>
    <w:uiPriority w:val="99"/>
    <w:qFormat/>
    <w:pPr>
      <w:numPr>
        <w:numId w:val="9"/>
      </w:numPr>
      <w:adjustRightInd w:val="0"/>
      <w:snapToGrid w:val="0"/>
      <w:ind w:left="0" w:firstLineChars="200" w:firstLine="200"/>
    </w:pPr>
    <w:rPr>
      <w:rFonts w:ascii="Times New Roman" w:hAnsi="Times New Roman"/>
      <w:sz w:val="21"/>
      <w:szCs w:val="21"/>
    </w:rPr>
  </w:style>
  <w:style w:type="paragraph" w:customStyle="1" w:styleId="afc">
    <w:name w:val="标准文件_破折号列项（二级）"/>
    <w:basedOn w:val="af1"/>
    <w:uiPriority w:val="99"/>
    <w:pPr>
      <w:numPr>
        <w:numId w:val="10"/>
      </w:numPr>
      <w:ind w:left="0" w:firstLine="200"/>
    </w:pPr>
  </w:style>
  <w:style w:type="paragraph" w:customStyle="1" w:styleId="afff">
    <w:name w:val="标准文件_三级条标题"/>
    <w:basedOn w:val="affe"/>
    <w:next w:val="afffff5"/>
    <w:uiPriority w:val="99"/>
    <w:pPr>
      <w:widowControl/>
      <w:numPr>
        <w:ilvl w:val="4"/>
      </w:numPr>
      <w:outlineLvl w:val="3"/>
    </w:pPr>
  </w:style>
  <w:style w:type="character" w:customStyle="1" w:styleId="11">
    <w:name w:val="不明显参考1"/>
    <w:basedOn w:val="afff6"/>
    <w:uiPriority w:val="99"/>
    <w:qFormat/>
    <w:rPr>
      <w:smallCaps/>
      <w:color w:val="auto"/>
      <w:u w:val="single"/>
    </w:rPr>
  </w:style>
  <w:style w:type="paragraph" w:customStyle="1" w:styleId="affffffb">
    <w:name w:val="标准文件_示例后续"/>
    <w:basedOn w:val="afff5"/>
    <w:uiPriority w:val="99"/>
    <w:qFormat/>
    <w:pPr>
      <w:adjustRightInd/>
      <w:spacing w:line="240" w:lineRule="auto"/>
      <w:ind w:firstLineChars="200" w:firstLine="200"/>
    </w:pPr>
    <w:rPr>
      <w:sz w:val="18"/>
      <w:szCs w:val="18"/>
    </w:rPr>
  </w:style>
  <w:style w:type="paragraph" w:customStyle="1" w:styleId="aff9">
    <w:name w:val="标准文件_数字编号列项"/>
    <w:uiPriority w:val="99"/>
    <w:pPr>
      <w:numPr>
        <w:numId w:val="11"/>
      </w:numPr>
      <w:jc w:val="both"/>
    </w:pPr>
    <w:rPr>
      <w:rFonts w:ascii="宋体" w:hAnsi="宋体" w:cs="宋体"/>
      <w:sz w:val="21"/>
      <w:szCs w:val="21"/>
    </w:rPr>
  </w:style>
  <w:style w:type="paragraph" w:customStyle="1" w:styleId="afff0">
    <w:name w:val="标准文件_四级条标题"/>
    <w:next w:val="afffff5"/>
    <w:uiPriority w:val="99"/>
    <w:qFormat/>
    <w:pPr>
      <w:widowControl w:val="0"/>
      <w:numPr>
        <w:ilvl w:val="5"/>
        <w:numId w:val="2"/>
      </w:numPr>
      <w:spacing w:beforeLines="50" w:afterLines="50"/>
      <w:jc w:val="both"/>
      <w:outlineLvl w:val="4"/>
    </w:pPr>
    <w:rPr>
      <w:rFonts w:ascii="黑体" w:eastAsia="黑体" w:hAnsi="Times New Roman" w:cs="黑体"/>
      <w:sz w:val="21"/>
      <w:szCs w:val="21"/>
    </w:rPr>
  </w:style>
  <w:style w:type="character" w:customStyle="1" w:styleId="affff3">
    <w:name w:val="脚注文本 字符"/>
    <w:basedOn w:val="afff6"/>
    <w:link w:val="affff2"/>
    <w:uiPriority w:val="99"/>
    <w:semiHidden/>
    <w:qFormat/>
    <w:locked/>
    <w:rPr>
      <w:rFonts w:ascii="宋体" w:eastAsia="宋体" w:hAnsi="Times New Roman" w:cs="宋体"/>
      <w:sz w:val="18"/>
      <w:szCs w:val="18"/>
    </w:rPr>
  </w:style>
  <w:style w:type="paragraph" w:customStyle="1" w:styleId="affffffc">
    <w:name w:val="标准文件_条文脚注"/>
    <w:basedOn w:val="affff2"/>
    <w:uiPriority w:val="9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uiPriority w:val="99"/>
    <w:qFormat/>
    <w:pPr>
      <w:numPr>
        <w:numId w:val="12"/>
      </w:numPr>
      <w:spacing w:line="240" w:lineRule="auto"/>
      <w:jc w:val="left"/>
    </w:pPr>
    <w:rPr>
      <w:rFonts w:ascii="宋体" w:hAnsi="宋体" w:cs="宋体"/>
      <w:sz w:val="18"/>
      <w:szCs w:val="18"/>
    </w:rPr>
  </w:style>
  <w:style w:type="character" w:customStyle="1" w:styleId="affffffd">
    <w:name w:val="标准文件_图表脚注内容"/>
    <w:uiPriority w:val="99"/>
    <w:qFormat/>
    <w:rPr>
      <w:rFonts w:ascii="宋体" w:eastAsia="宋体" w:hAnsi="宋体" w:cs="宋体"/>
      <w:spacing w:val="0"/>
      <w:sz w:val="18"/>
      <w:szCs w:val="18"/>
      <w:vertAlign w:val="superscript"/>
    </w:rPr>
  </w:style>
  <w:style w:type="paragraph" w:customStyle="1" w:styleId="afff1">
    <w:name w:val="标准文件_五级条标题"/>
    <w:next w:val="afffff5"/>
    <w:uiPriority w:val="99"/>
    <w:qFormat/>
    <w:pPr>
      <w:widowControl w:val="0"/>
      <w:numPr>
        <w:ilvl w:val="6"/>
        <w:numId w:val="2"/>
      </w:numPr>
      <w:spacing w:beforeLines="50" w:afterLines="50"/>
      <w:jc w:val="both"/>
      <w:outlineLvl w:val="5"/>
    </w:pPr>
    <w:rPr>
      <w:rFonts w:ascii="黑体" w:eastAsia="黑体" w:hAnsi="Times New Roman" w:cs="黑体"/>
      <w:sz w:val="21"/>
      <w:szCs w:val="21"/>
    </w:rPr>
  </w:style>
  <w:style w:type="paragraph" w:customStyle="1" w:styleId="affc">
    <w:name w:val="标准文件_章标题"/>
    <w:next w:val="afffff5"/>
    <w:uiPriority w:val="99"/>
    <w:pPr>
      <w:numPr>
        <w:ilvl w:val="1"/>
        <w:numId w:val="2"/>
      </w:numPr>
      <w:spacing w:beforeLines="100" w:afterLines="100"/>
      <w:jc w:val="both"/>
      <w:outlineLvl w:val="0"/>
    </w:pPr>
    <w:rPr>
      <w:rFonts w:ascii="黑体" w:eastAsia="黑体" w:hAnsi="Times New Roman" w:cs="黑体"/>
      <w:sz w:val="21"/>
      <w:szCs w:val="21"/>
    </w:rPr>
  </w:style>
  <w:style w:type="paragraph" w:customStyle="1" w:styleId="affd">
    <w:name w:val="标准文件_一级条标题"/>
    <w:basedOn w:val="affc"/>
    <w:next w:val="afffff5"/>
    <w:uiPriority w:val="99"/>
    <w:qFormat/>
    <w:pPr>
      <w:numPr>
        <w:ilvl w:val="2"/>
      </w:numPr>
      <w:spacing w:beforeLines="50" w:afterLines="50"/>
      <w:outlineLvl w:val="1"/>
    </w:pPr>
  </w:style>
  <w:style w:type="paragraph" w:customStyle="1" w:styleId="affffffe">
    <w:name w:val="标准文件_一致程度"/>
    <w:basedOn w:val="afff5"/>
    <w:uiPriority w:val="99"/>
    <w:qFormat/>
    <w:pPr>
      <w:spacing w:line="440" w:lineRule="exact"/>
      <w:jc w:val="center"/>
    </w:pPr>
    <w:rPr>
      <w:sz w:val="28"/>
      <w:szCs w:val="28"/>
    </w:rPr>
  </w:style>
  <w:style w:type="paragraph" w:customStyle="1" w:styleId="afffffff">
    <w:name w:val="标准文件_引言标题"/>
    <w:next w:val="afff5"/>
    <w:uiPriority w:val="99"/>
    <w:qFormat/>
    <w:pPr>
      <w:shd w:val="clear" w:color="FFFFFF" w:fill="FFFFFF"/>
      <w:spacing w:before="540" w:after="600"/>
      <w:jc w:val="center"/>
      <w:outlineLvl w:val="0"/>
    </w:pPr>
    <w:rPr>
      <w:rFonts w:ascii="黑体" w:eastAsia="黑体" w:hAnsi="Times New Roman" w:cs="黑体"/>
      <w:sz w:val="32"/>
      <w:szCs w:val="32"/>
    </w:rPr>
  </w:style>
  <w:style w:type="paragraph" w:customStyle="1" w:styleId="afffffff0">
    <w:name w:val="标准文件_英文图表脚注"/>
    <w:basedOn w:val="afffff4"/>
    <w:uiPriority w:val="99"/>
    <w:qFormat/>
    <w:pPr>
      <w:widowControl/>
      <w:adjustRightInd/>
      <w:snapToGrid/>
      <w:spacing w:line="240" w:lineRule="auto"/>
      <w:ind w:left="79" w:hangingChars="80" w:hanging="79"/>
    </w:pPr>
    <w:rPr>
      <w:rFonts w:ascii="宋体" w:hAnsi="宋体" w:cs="宋体"/>
    </w:rPr>
  </w:style>
  <w:style w:type="paragraph" w:customStyle="1" w:styleId="af6">
    <w:name w:val="标准文件_数字编号列项（二级）"/>
    <w:uiPriority w:val="99"/>
    <w:qFormat/>
    <w:pPr>
      <w:numPr>
        <w:ilvl w:val="1"/>
        <w:numId w:val="13"/>
      </w:numPr>
      <w:jc w:val="both"/>
    </w:pPr>
    <w:rPr>
      <w:rFonts w:ascii="宋体" w:hAnsi="Times New Roman" w:cs="宋体"/>
      <w:sz w:val="21"/>
      <w:szCs w:val="21"/>
    </w:rPr>
  </w:style>
  <w:style w:type="paragraph" w:customStyle="1" w:styleId="af">
    <w:name w:val="标准文件_英文注："/>
    <w:basedOn w:val="afff5"/>
    <w:next w:val="afffff5"/>
    <w:uiPriority w:val="99"/>
    <w:qFormat/>
    <w:pPr>
      <w:numPr>
        <w:numId w:val="14"/>
      </w:numPr>
      <w:tabs>
        <w:tab w:val="left" w:pos="420"/>
      </w:tabs>
      <w:autoSpaceDE w:val="0"/>
      <w:autoSpaceDN w:val="0"/>
      <w:spacing w:line="240" w:lineRule="auto"/>
    </w:pPr>
    <w:rPr>
      <w:rFonts w:ascii="宋体" w:hAnsi="宋体" w:cs="宋体"/>
      <w:kern w:val="0"/>
      <w:sz w:val="18"/>
      <w:szCs w:val="18"/>
    </w:rPr>
  </w:style>
  <w:style w:type="paragraph" w:customStyle="1" w:styleId="aff0">
    <w:name w:val="标准文件_英文注×："/>
    <w:basedOn w:val="afff5"/>
    <w:uiPriority w:val="99"/>
    <w:qFormat/>
    <w:pPr>
      <w:numPr>
        <w:numId w:val="15"/>
      </w:numPr>
      <w:tabs>
        <w:tab w:val="left" w:pos="210"/>
      </w:tabs>
      <w:autoSpaceDE w:val="0"/>
      <w:autoSpaceDN w:val="0"/>
      <w:spacing w:line="240" w:lineRule="auto"/>
    </w:pPr>
    <w:rPr>
      <w:rFonts w:ascii="宋体" w:hAnsi="宋体" w:cs="宋体"/>
      <w:kern w:val="0"/>
    </w:rPr>
  </w:style>
  <w:style w:type="paragraph" w:customStyle="1" w:styleId="aff2">
    <w:name w:val="标准文件_正文表标题"/>
    <w:next w:val="afffff5"/>
    <w:uiPriority w:val="99"/>
    <w:qFormat/>
    <w:pPr>
      <w:numPr>
        <w:numId w:val="16"/>
      </w:numPr>
      <w:tabs>
        <w:tab w:val="left" w:pos="0"/>
      </w:tabs>
      <w:spacing w:beforeLines="50" w:afterLines="50"/>
      <w:ind w:left="0"/>
      <w:jc w:val="center"/>
    </w:pPr>
    <w:rPr>
      <w:rFonts w:ascii="黑体" w:eastAsia="黑体" w:hAnsi="Times New Roman" w:cs="黑体"/>
      <w:sz w:val="21"/>
      <w:szCs w:val="21"/>
    </w:rPr>
  </w:style>
  <w:style w:type="paragraph" w:customStyle="1" w:styleId="afffffff1">
    <w:name w:val="标准文件_正文公式"/>
    <w:basedOn w:val="afff5"/>
    <w:next w:val="afffff4"/>
    <w:uiPriority w:val="99"/>
    <w:qFormat/>
    <w:pPr>
      <w:tabs>
        <w:tab w:val="center" w:pos="4678"/>
        <w:tab w:val="center" w:pos="9356"/>
      </w:tabs>
      <w:spacing w:line="240" w:lineRule="auto"/>
    </w:pPr>
    <w:rPr>
      <w:rFonts w:ascii="宋体" w:hAnsi="宋体" w:cs="宋体"/>
    </w:rPr>
  </w:style>
  <w:style w:type="paragraph" w:customStyle="1" w:styleId="afd">
    <w:name w:val="标准文件_正文图标题"/>
    <w:next w:val="afffff5"/>
    <w:uiPriority w:val="99"/>
    <w:qFormat/>
    <w:pPr>
      <w:numPr>
        <w:numId w:val="17"/>
      </w:numPr>
      <w:spacing w:beforeLines="50" w:afterLines="50"/>
      <w:jc w:val="center"/>
    </w:pPr>
    <w:rPr>
      <w:rFonts w:ascii="黑体" w:eastAsia="黑体" w:hAnsi="Times New Roman" w:cs="黑体"/>
      <w:sz w:val="21"/>
      <w:szCs w:val="21"/>
    </w:rPr>
  </w:style>
  <w:style w:type="paragraph" w:customStyle="1" w:styleId="afff3">
    <w:name w:val="标准文件_正文英文表标题"/>
    <w:next w:val="afffff5"/>
    <w:uiPriority w:val="99"/>
    <w:qFormat/>
    <w:pPr>
      <w:numPr>
        <w:numId w:val="18"/>
      </w:numPr>
      <w:jc w:val="center"/>
    </w:pPr>
    <w:rPr>
      <w:rFonts w:ascii="黑体" w:eastAsia="黑体" w:hAnsi="Times New Roman" w:cs="黑体"/>
      <w:sz w:val="21"/>
      <w:szCs w:val="21"/>
    </w:rPr>
  </w:style>
  <w:style w:type="paragraph" w:customStyle="1" w:styleId="afb">
    <w:name w:val="标准文件_正文英文图标题"/>
    <w:next w:val="afffff5"/>
    <w:uiPriority w:val="99"/>
    <w:qFormat/>
    <w:pPr>
      <w:numPr>
        <w:numId w:val="19"/>
      </w:numPr>
      <w:jc w:val="center"/>
    </w:pPr>
    <w:rPr>
      <w:rFonts w:ascii="黑体" w:eastAsia="黑体" w:hAnsi="Times New Roman" w:cs="黑体"/>
      <w:sz w:val="21"/>
      <w:szCs w:val="21"/>
    </w:rPr>
  </w:style>
  <w:style w:type="paragraph" w:customStyle="1" w:styleId="af7">
    <w:name w:val="标准文件_编号列项（三级）"/>
    <w:uiPriority w:val="99"/>
    <w:qFormat/>
    <w:pPr>
      <w:numPr>
        <w:ilvl w:val="2"/>
        <w:numId w:val="13"/>
      </w:numPr>
    </w:pPr>
    <w:rPr>
      <w:rFonts w:ascii="宋体" w:hAnsi="Times New Roman" w:cs="宋体"/>
      <w:sz w:val="21"/>
      <w:szCs w:val="21"/>
    </w:rPr>
  </w:style>
  <w:style w:type="paragraph" w:customStyle="1" w:styleId="a1">
    <w:name w:val="二级无标题条"/>
    <w:basedOn w:val="afff5"/>
    <w:uiPriority w:val="99"/>
    <w:qFormat/>
    <w:pPr>
      <w:numPr>
        <w:ilvl w:val="3"/>
        <w:numId w:val="20"/>
      </w:numPr>
      <w:adjustRightInd/>
      <w:spacing w:line="240" w:lineRule="auto"/>
    </w:pPr>
    <w:rPr>
      <w:rFonts w:ascii="宋体" w:hAnsi="宋体" w:cs="宋体"/>
    </w:rPr>
  </w:style>
  <w:style w:type="paragraph" w:customStyle="1" w:styleId="afffffff2">
    <w:name w:val="发布部门"/>
    <w:next w:val="afffff5"/>
    <w:uiPriority w:val="99"/>
    <w:qFormat/>
    <w:pPr>
      <w:framePr w:w="7433" w:h="585" w:hRule="exact" w:hSpace="180" w:vSpace="180" w:wrap="around" w:hAnchor="margin" w:xAlign="center" w:y="14401" w:anchorLock="1"/>
      <w:jc w:val="center"/>
    </w:pPr>
    <w:rPr>
      <w:rFonts w:ascii="宋体" w:hAnsi="Times New Roman" w:cs="宋体"/>
      <w:b/>
      <w:bCs/>
      <w:w w:val="135"/>
      <w:sz w:val="36"/>
      <w:szCs w:val="36"/>
    </w:rPr>
  </w:style>
  <w:style w:type="paragraph" w:customStyle="1" w:styleId="afffffff3">
    <w:name w:val="发布日期"/>
    <w:uiPriority w:val="99"/>
    <w:qFormat/>
    <w:pPr>
      <w:framePr w:w="4000" w:h="473" w:hRule="exact" w:hSpace="180" w:vSpace="180" w:wrap="around" w:hAnchor="margin" w:y="13511" w:anchorLock="1"/>
    </w:pPr>
    <w:rPr>
      <w:rFonts w:ascii="Times New Roman" w:eastAsia="黑体" w:hAnsi="Times New Roman"/>
      <w:sz w:val="28"/>
      <w:szCs w:val="28"/>
    </w:rPr>
  </w:style>
  <w:style w:type="paragraph" w:customStyle="1" w:styleId="afffffff4">
    <w:name w:val="封面标准代替信息"/>
    <w:basedOn w:val="afff5"/>
    <w:uiPriority w:val="99"/>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ff5">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hAnsi="Times New Roman" w:cs="黑体"/>
      <w:sz w:val="52"/>
      <w:szCs w:val="52"/>
    </w:rPr>
  </w:style>
  <w:style w:type="paragraph" w:customStyle="1" w:styleId="afffffff6">
    <w:name w:val="封面标准文稿编辑信息"/>
    <w:uiPriority w:val="99"/>
    <w:qFormat/>
    <w:pPr>
      <w:spacing w:before="180" w:line="180" w:lineRule="exact"/>
      <w:jc w:val="center"/>
    </w:pPr>
    <w:rPr>
      <w:rFonts w:ascii="宋体" w:hAnsi="Times New Roman" w:cs="宋体"/>
      <w:sz w:val="21"/>
      <w:szCs w:val="21"/>
    </w:rPr>
  </w:style>
  <w:style w:type="paragraph" w:customStyle="1" w:styleId="afffffff7">
    <w:name w:val="封面标准文稿类别"/>
    <w:uiPriority w:val="99"/>
    <w:pPr>
      <w:spacing w:before="440" w:line="400" w:lineRule="exact"/>
      <w:jc w:val="center"/>
    </w:pPr>
    <w:rPr>
      <w:rFonts w:ascii="宋体" w:hAnsi="Times New Roman" w:cs="宋体"/>
      <w:sz w:val="24"/>
      <w:szCs w:val="24"/>
    </w:rPr>
  </w:style>
  <w:style w:type="paragraph" w:customStyle="1" w:styleId="afffffff8">
    <w:name w:val="封面标准英文名称"/>
    <w:uiPriority w:val="99"/>
    <w:qFormat/>
    <w:pPr>
      <w:widowControl w:val="0"/>
      <w:spacing w:line="360" w:lineRule="exact"/>
      <w:jc w:val="center"/>
    </w:pPr>
    <w:rPr>
      <w:rFonts w:ascii="Times New Roman" w:hAnsi="Times New Roman"/>
      <w:sz w:val="28"/>
      <w:szCs w:val="28"/>
    </w:rPr>
  </w:style>
  <w:style w:type="paragraph" w:customStyle="1" w:styleId="afffffff9">
    <w:name w:val="封面一致性程度标识"/>
    <w:uiPriority w:val="99"/>
    <w:qFormat/>
    <w:pPr>
      <w:spacing w:before="440" w:line="440" w:lineRule="exact"/>
      <w:jc w:val="center"/>
    </w:pPr>
    <w:rPr>
      <w:rFonts w:ascii="Times New Roman" w:hAnsi="Times New Roman"/>
      <w:sz w:val="28"/>
      <w:szCs w:val="28"/>
    </w:rPr>
  </w:style>
  <w:style w:type="paragraph" w:customStyle="1" w:styleId="afffffffa">
    <w:name w:val="封面正文"/>
    <w:uiPriority w:val="99"/>
    <w:pPr>
      <w:jc w:val="both"/>
    </w:pPr>
    <w:rPr>
      <w:rFonts w:ascii="Times New Roman" w:hAnsi="Times New Roman"/>
    </w:rPr>
  </w:style>
  <w:style w:type="paragraph" w:customStyle="1" w:styleId="afffffffb">
    <w:name w:val="附录二级无标题条"/>
    <w:basedOn w:val="afff5"/>
    <w:next w:val="afffff5"/>
    <w:uiPriority w:val="99"/>
    <w:qFormat/>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fc">
    <w:name w:val="附录三级无标题条"/>
    <w:basedOn w:val="afffffffb"/>
    <w:next w:val="afffff5"/>
    <w:uiPriority w:val="99"/>
    <w:pPr>
      <w:outlineLvl w:val="4"/>
    </w:pPr>
  </w:style>
  <w:style w:type="paragraph" w:customStyle="1" w:styleId="afffffffd">
    <w:name w:val="附录四级无标题条"/>
    <w:basedOn w:val="afffffffc"/>
    <w:next w:val="afffff5"/>
    <w:uiPriority w:val="99"/>
    <w:qFormat/>
    <w:pPr>
      <w:outlineLvl w:val="5"/>
    </w:pPr>
  </w:style>
  <w:style w:type="paragraph" w:customStyle="1" w:styleId="afffffffe">
    <w:name w:val="附录图"/>
    <w:next w:val="afffff5"/>
    <w:uiPriority w:val="99"/>
    <w:pPr>
      <w:wordWrap w:val="0"/>
      <w:overflowPunct w:val="0"/>
      <w:autoSpaceDE w:val="0"/>
      <w:spacing w:beforeLines="50" w:afterLines="50"/>
      <w:jc w:val="center"/>
      <w:textAlignment w:val="baseline"/>
      <w:outlineLvl w:val="1"/>
    </w:pPr>
    <w:rPr>
      <w:rFonts w:ascii="黑体" w:eastAsia="黑体" w:hAnsi="Times New Roman" w:cs="黑体"/>
      <w:kern w:val="21"/>
      <w:sz w:val="21"/>
      <w:szCs w:val="21"/>
    </w:rPr>
  </w:style>
  <w:style w:type="paragraph" w:customStyle="1" w:styleId="af2">
    <w:name w:val="标准文件_一级项"/>
    <w:uiPriority w:val="99"/>
    <w:qFormat/>
    <w:pPr>
      <w:numPr>
        <w:numId w:val="21"/>
      </w:numPr>
    </w:pPr>
    <w:rPr>
      <w:rFonts w:ascii="宋体" w:hAnsi="Times New Roman" w:cs="宋体"/>
      <w:sz w:val="21"/>
      <w:szCs w:val="21"/>
    </w:rPr>
  </w:style>
  <w:style w:type="paragraph" w:customStyle="1" w:styleId="affffffff">
    <w:name w:val="附录五级无标题条"/>
    <w:basedOn w:val="afffffffd"/>
    <w:next w:val="afffff5"/>
    <w:uiPriority w:val="99"/>
    <w:qFormat/>
    <w:pPr>
      <w:outlineLvl w:val="6"/>
    </w:pPr>
  </w:style>
  <w:style w:type="paragraph" w:customStyle="1" w:styleId="affffffff0">
    <w:name w:val="附录性质"/>
    <w:basedOn w:val="afff5"/>
    <w:uiPriority w:val="99"/>
    <w:qFormat/>
    <w:pPr>
      <w:widowControl/>
      <w:adjustRightInd/>
      <w:jc w:val="center"/>
    </w:pPr>
    <w:rPr>
      <w:rFonts w:ascii="黑体" w:eastAsia="黑体" w:cs="黑体"/>
    </w:rPr>
  </w:style>
  <w:style w:type="paragraph" w:customStyle="1" w:styleId="affffffff1">
    <w:name w:val="附录一级无标题条"/>
    <w:basedOn w:val="affffff7"/>
    <w:next w:val="afffff5"/>
    <w:uiPriority w:val="99"/>
    <w:qFormat/>
    <w:pPr>
      <w:autoSpaceDN w:val="0"/>
      <w:outlineLvl w:val="2"/>
    </w:pPr>
    <w:rPr>
      <w:rFonts w:ascii="宋体" w:eastAsia="宋体" w:hAnsi="宋体" w:cs="宋体"/>
    </w:rPr>
  </w:style>
  <w:style w:type="character" w:customStyle="1" w:styleId="affffffff2">
    <w:name w:val="个人答复风格"/>
    <w:uiPriority w:val="99"/>
    <w:qFormat/>
    <w:rPr>
      <w:rFonts w:ascii="Arial" w:eastAsia="宋体" w:hAnsi="Arial" w:cs="Arial"/>
      <w:color w:val="auto"/>
      <w:spacing w:val="0"/>
      <w:sz w:val="20"/>
      <w:szCs w:val="20"/>
    </w:rPr>
  </w:style>
  <w:style w:type="character" w:customStyle="1" w:styleId="affffffff3">
    <w:name w:val="个人撰写风格"/>
    <w:uiPriority w:val="99"/>
    <w:qFormat/>
    <w:rPr>
      <w:rFonts w:ascii="Arial" w:eastAsia="宋体" w:hAnsi="Arial" w:cs="Arial"/>
      <w:color w:val="auto"/>
      <w:spacing w:val="0"/>
      <w:sz w:val="20"/>
      <w:szCs w:val="20"/>
    </w:rPr>
  </w:style>
  <w:style w:type="paragraph" w:customStyle="1" w:styleId="affffffff4">
    <w:name w:val="脚注后续"/>
    <w:uiPriority w:val="99"/>
    <w:qFormat/>
    <w:pPr>
      <w:ind w:leftChars="350" w:left="350"/>
      <w:jc w:val="both"/>
    </w:pPr>
    <w:rPr>
      <w:rFonts w:ascii="宋体" w:hAnsi="Times New Roman" w:cs="宋体"/>
      <w:sz w:val="18"/>
      <w:szCs w:val="18"/>
    </w:rPr>
  </w:style>
  <w:style w:type="paragraph" w:customStyle="1" w:styleId="afff4">
    <w:name w:val="列项——"/>
    <w:uiPriority w:val="99"/>
    <w:qFormat/>
    <w:pPr>
      <w:widowControl w:val="0"/>
      <w:numPr>
        <w:numId w:val="22"/>
      </w:numPr>
      <w:jc w:val="both"/>
    </w:pPr>
    <w:rPr>
      <w:rFonts w:ascii="宋体" w:hAnsi="宋体" w:cs="宋体"/>
      <w:sz w:val="21"/>
      <w:szCs w:val="21"/>
    </w:rPr>
  </w:style>
  <w:style w:type="paragraph" w:customStyle="1" w:styleId="affffffff5">
    <w:name w:val="列项·"/>
    <w:basedOn w:val="afffff5"/>
    <w:uiPriority w:val="99"/>
    <w:qFormat/>
    <w:pPr>
      <w:tabs>
        <w:tab w:val="left" w:pos="840"/>
      </w:tabs>
    </w:pPr>
  </w:style>
  <w:style w:type="paragraph" w:customStyle="1" w:styleId="affffffff6">
    <w:name w:val="目次、索引正文"/>
    <w:uiPriority w:val="99"/>
    <w:qFormat/>
    <w:pPr>
      <w:spacing w:line="320" w:lineRule="exact"/>
      <w:jc w:val="both"/>
    </w:pPr>
    <w:rPr>
      <w:rFonts w:ascii="宋体" w:hAnsi="Times New Roman" w:cs="宋体"/>
      <w:sz w:val="21"/>
      <w:szCs w:val="21"/>
    </w:rPr>
  </w:style>
  <w:style w:type="paragraph" w:customStyle="1" w:styleId="210">
    <w:name w:val="目录 21"/>
    <w:basedOn w:val="afff5"/>
    <w:next w:val="afff5"/>
    <w:uiPriority w:val="99"/>
    <w:semiHidden/>
    <w:qFormat/>
    <w:pPr>
      <w:adjustRightInd/>
      <w:spacing w:line="240" w:lineRule="auto"/>
      <w:jc w:val="left"/>
    </w:pPr>
  </w:style>
  <w:style w:type="paragraph" w:customStyle="1" w:styleId="31">
    <w:name w:val="目录 31"/>
    <w:basedOn w:val="afff5"/>
    <w:next w:val="afff5"/>
    <w:uiPriority w:val="99"/>
    <w:semiHidden/>
    <w:pPr>
      <w:spacing w:line="240" w:lineRule="auto"/>
    </w:pPr>
    <w:rPr>
      <w:rFonts w:ascii="宋体" w:hAnsi="宋体" w:cs="宋体"/>
    </w:rPr>
  </w:style>
  <w:style w:type="paragraph" w:customStyle="1" w:styleId="41">
    <w:name w:val="目录 41"/>
    <w:basedOn w:val="afff5"/>
    <w:next w:val="afff5"/>
    <w:uiPriority w:val="99"/>
    <w:semiHidden/>
    <w:qFormat/>
    <w:pPr>
      <w:adjustRightInd/>
      <w:spacing w:line="240" w:lineRule="auto"/>
      <w:jc w:val="left"/>
    </w:pPr>
  </w:style>
  <w:style w:type="paragraph" w:customStyle="1" w:styleId="51">
    <w:name w:val="目录 51"/>
    <w:basedOn w:val="afff5"/>
    <w:next w:val="afff5"/>
    <w:uiPriority w:val="99"/>
    <w:semiHidden/>
    <w:pPr>
      <w:spacing w:line="240" w:lineRule="auto"/>
    </w:pPr>
    <w:rPr>
      <w:rFonts w:ascii="宋体" w:hAnsi="宋体" w:cs="宋体"/>
    </w:rPr>
  </w:style>
  <w:style w:type="paragraph" w:customStyle="1" w:styleId="61">
    <w:name w:val="目录 61"/>
    <w:basedOn w:val="afff5"/>
    <w:next w:val="afff5"/>
    <w:uiPriority w:val="99"/>
    <w:semiHidden/>
    <w:pPr>
      <w:adjustRightInd/>
      <w:spacing w:line="240" w:lineRule="auto"/>
      <w:jc w:val="left"/>
    </w:pPr>
  </w:style>
  <w:style w:type="paragraph" w:customStyle="1" w:styleId="71">
    <w:name w:val="目录 71"/>
    <w:basedOn w:val="61"/>
    <w:uiPriority w:val="99"/>
    <w:semiHidden/>
    <w:pPr>
      <w:ind w:left="1260"/>
    </w:pPr>
  </w:style>
  <w:style w:type="paragraph" w:customStyle="1" w:styleId="81">
    <w:name w:val="目录 81"/>
    <w:basedOn w:val="71"/>
    <w:uiPriority w:val="99"/>
    <w:semiHidden/>
    <w:qFormat/>
    <w:pPr>
      <w:ind w:left="1470"/>
    </w:pPr>
  </w:style>
  <w:style w:type="paragraph" w:customStyle="1" w:styleId="91">
    <w:name w:val="目录 91"/>
    <w:basedOn w:val="81"/>
    <w:uiPriority w:val="99"/>
    <w:semiHidden/>
    <w:qFormat/>
    <w:pPr>
      <w:ind w:left="1680"/>
    </w:pPr>
  </w:style>
  <w:style w:type="paragraph" w:customStyle="1" w:styleId="affffffff7">
    <w:name w:val="其他标准称谓"/>
    <w:uiPriority w:val="99"/>
    <w:pPr>
      <w:spacing w:line="240" w:lineRule="atLeast"/>
      <w:jc w:val="distribute"/>
    </w:pPr>
    <w:rPr>
      <w:rFonts w:ascii="黑体" w:eastAsia="黑体" w:hAnsi="宋体" w:cs="黑体"/>
      <w:sz w:val="52"/>
      <w:szCs w:val="52"/>
    </w:rPr>
  </w:style>
  <w:style w:type="paragraph" w:customStyle="1" w:styleId="affffffff8">
    <w:name w:val="其他发布部门"/>
    <w:basedOn w:val="afffffff2"/>
    <w:uiPriority w:val="99"/>
    <w:qFormat/>
    <w:pPr>
      <w:framePr w:wrap="around"/>
      <w:spacing w:line="240" w:lineRule="atLeast"/>
    </w:pPr>
    <w:rPr>
      <w:rFonts w:ascii="黑体" w:eastAsia="黑体" w:cs="黑体"/>
      <w:b w:val="0"/>
      <w:bCs w:val="0"/>
    </w:rPr>
  </w:style>
  <w:style w:type="paragraph" w:customStyle="1" w:styleId="affb">
    <w:name w:val="前言标题"/>
    <w:next w:val="afff5"/>
    <w:uiPriority w:val="99"/>
    <w:pPr>
      <w:numPr>
        <w:numId w:val="2"/>
      </w:numPr>
      <w:shd w:val="clear" w:color="FFFFFF" w:fill="FFFFFF"/>
      <w:spacing w:before="540" w:after="600"/>
      <w:jc w:val="center"/>
      <w:outlineLvl w:val="0"/>
    </w:pPr>
    <w:rPr>
      <w:rFonts w:ascii="黑体" w:eastAsia="黑体" w:hAnsi="Times New Roman" w:cs="黑体"/>
      <w:sz w:val="32"/>
      <w:szCs w:val="32"/>
    </w:rPr>
  </w:style>
  <w:style w:type="paragraph" w:customStyle="1" w:styleId="a2">
    <w:name w:val="三级无标题条"/>
    <w:basedOn w:val="afff5"/>
    <w:uiPriority w:val="99"/>
    <w:pPr>
      <w:numPr>
        <w:ilvl w:val="4"/>
        <w:numId w:val="20"/>
      </w:numPr>
      <w:adjustRightInd/>
      <w:spacing w:line="240" w:lineRule="auto"/>
    </w:pPr>
    <w:rPr>
      <w:rFonts w:ascii="宋体" w:hAnsi="宋体" w:cs="宋体"/>
    </w:rPr>
  </w:style>
  <w:style w:type="paragraph" w:customStyle="1" w:styleId="affffffff9">
    <w:name w:val="实施日期"/>
    <w:basedOn w:val="afffffff3"/>
    <w:uiPriority w:val="99"/>
    <w:pPr>
      <w:framePr w:hSpace="0" w:wrap="around" w:xAlign="right"/>
      <w:jc w:val="right"/>
    </w:pPr>
  </w:style>
  <w:style w:type="paragraph" w:customStyle="1" w:styleId="a3">
    <w:name w:val="四级无标题条"/>
    <w:basedOn w:val="afff5"/>
    <w:uiPriority w:val="99"/>
    <w:qFormat/>
    <w:pPr>
      <w:numPr>
        <w:ilvl w:val="5"/>
        <w:numId w:val="20"/>
      </w:numPr>
      <w:adjustRightInd/>
      <w:spacing w:line="240" w:lineRule="auto"/>
    </w:pPr>
    <w:rPr>
      <w:rFonts w:ascii="宋体" w:hAnsi="宋体" w:cs="宋体"/>
    </w:rPr>
  </w:style>
  <w:style w:type="paragraph" w:customStyle="1" w:styleId="affffffffa">
    <w:name w:val="文献分类号"/>
    <w:uiPriority w:val="99"/>
    <w:pPr>
      <w:framePr w:hSpace="180" w:vSpace="180" w:wrap="around" w:hAnchor="margin" w:y="1" w:anchorLock="1"/>
      <w:widowControl w:val="0"/>
      <w:textAlignment w:val="center"/>
    </w:pPr>
    <w:rPr>
      <w:rFonts w:ascii="Times New Roman" w:eastAsia="黑体" w:hAnsi="Times New Roman"/>
      <w:sz w:val="21"/>
      <w:szCs w:val="21"/>
    </w:rPr>
  </w:style>
  <w:style w:type="paragraph" w:customStyle="1" w:styleId="affffffffb">
    <w:name w:val="无标题条"/>
    <w:next w:val="afffff5"/>
    <w:uiPriority w:val="99"/>
    <w:qFormat/>
    <w:pPr>
      <w:jc w:val="both"/>
    </w:pPr>
    <w:rPr>
      <w:rFonts w:ascii="宋体" w:hAnsi="宋体" w:cs="宋体"/>
      <w:sz w:val="21"/>
      <w:szCs w:val="21"/>
    </w:rPr>
  </w:style>
  <w:style w:type="paragraph" w:customStyle="1" w:styleId="a4">
    <w:name w:val="五级无标题条"/>
    <w:basedOn w:val="afff5"/>
    <w:uiPriority w:val="99"/>
    <w:qFormat/>
    <w:pPr>
      <w:numPr>
        <w:ilvl w:val="6"/>
        <w:numId w:val="20"/>
      </w:numPr>
      <w:adjustRightInd/>
    </w:pPr>
  </w:style>
  <w:style w:type="paragraph" w:customStyle="1" w:styleId="a0">
    <w:name w:val="一级无标题条"/>
    <w:basedOn w:val="afff5"/>
    <w:uiPriority w:val="99"/>
    <w:qFormat/>
    <w:pPr>
      <w:numPr>
        <w:ilvl w:val="2"/>
        <w:numId w:val="20"/>
      </w:numPr>
      <w:adjustRightInd/>
      <w:spacing w:before="10" w:after="10" w:line="240" w:lineRule="auto"/>
    </w:pPr>
    <w:rPr>
      <w:rFonts w:ascii="宋体" w:hAnsi="宋体" w:cs="宋体"/>
    </w:rPr>
  </w:style>
  <w:style w:type="paragraph" w:customStyle="1" w:styleId="affffffffc">
    <w:name w:val="注:后续"/>
    <w:uiPriority w:val="99"/>
    <w:qFormat/>
    <w:pPr>
      <w:spacing w:line="300" w:lineRule="exact"/>
      <w:ind w:leftChars="400" w:left="600" w:hangingChars="200" w:hanging="200"/>
      <w:jc w:val="both"/>
    </w:pPr>
    <w:rPr>
      <w:rFonts w:ascii="宋体" w:hAnsi="Times New Roman" w:cs="宋体"/>
      <w:sz w:val="18"/>
      <w:szCs w:val="18"/>
    </w:rPr>
  </w:style>
  <w:style w:type="paragraph" w:customStyle="1" w:styleId="affffffffd">
    <w:name w:val="注×:后续"/>
    <w:basedOn w:val="affffffffc"/>
    <w:uiPriority w:val="99"/>
    <w:pPr>
      <w:ind w:leftChars="0" w:left="1406" w:firstLineChars="0" w:hanging="499"/>
    </w:pPr>
  </w:style>
  <w:style w:type="paragraph" w:customStyle="1" w:styleId="affffffffe">
    <w:name w:val="标准文件_一级无标题"/>
    <w:basedOn w:val="affd"/>
    <w:uiPriority w:val="99"/>
    <w:pPr>
      <w:spacing w:beforeLines="0" w:afterLines="0"/>
      <w:outlineLvl w:val="9"/>
    </w:pPr>
    <w:rPr>
      <w:rFonts w:ascii="宋体" w:eastAsia="宋体" w:cs="宋体"/>
    </w:rPr>
  </w:style>
  <w:style w:type="paragraph" w:customStyle="1" w:styleId="afffffffff">
    <w:name w:val="标准文件_五级无标题"/>
    <w:basedOn w:val="afff1"/>
    <w:uiPriority w:val="99"/>
    <w:qFormat/>
    <w:pPr>
      <w:spacing w:beforeLines="0" w:afterLines="0"/>
      <w:outlineLvl w:val="9"/>
    </w:pPr>
    <w:rPr>
      <w:rFonts w:ascii="宋体" w:eastAsia="宋体" w:cs="宋体"/>
    </w:rPr>
  </w:style>
  <w:style w:type="paragraph" w:customStyle="1" w:styleId="afffffffff0">
    <w:name w:val="标准文件_三级无标题"/>
    <w:basedOn w:val="afff"/>
    <w:uiPriority w:val="99"/>
    <w:qFormat/>
    <w:pPr>
      <w:spacing w:beforeLines="0" w:afterLines="0"/>
      <w:outlineLvl w:val="9"/>
    </w:pPr>
    <w:rPr>
      <w:rFonts w:ascii="宋体" w:eastAsia="宋体" w:cs="宋体"/>
    </w:rPr>
  </w:style>
  <w:style w:type="paragraph" w:customStyle="1" w:styleId="afffffffff1">
    <w:name w:val="标准文件_二级无标题"/>
    <w:basedOn w:val="affe"/>
    <w:uiPriority w:val="99"/>
    <w:qFormat/>
    <w:pPr>
      <w:spacing w:beforeLines="0" w:afterLines="0"/>
      <w:outlineLvl w:val="9"/>
    </w:pPr>
    <w:rPr>
      <w:rFonts w:ascii="宋体" w:eastAsia="宋体" w:cs="宋体"/>
    </w:rPr>
  </w:style>
  <w:style w:type="paragraph" w:customStyle="1" w:styleId="afffffffff2">
    <w:name w:val="标准_四级无标题"/>
    <w:basedOn w:val="afff0"/>
    <w:next w:val="afffff5"/>
    <w:uiPriority w:val="99"/>
    <w:qFormat/>
    <w:rPr>
      <w:rFonts w:eastAsia="宋体"/>
    </w:rPr>
  </w:style>
  <w:style w:type="paragraph" w:customStyle="1" w:styleId="afffffffff3">
    <w:name w:val="标准文件_四级无标题"/>
    <w:basedOn w:val="afff0"/>
    <w:uiPriority w:val="99"/>
    <w:qFormat/>
    <w:pPr>
      <w:spacing w:beforeLines="0" w:afterLines="0"/>
      <w:outlineLvl w:val="9"/>
    </w:pPr>
    <w:rPr>
      <w:rFonts w:ascii="宋体" w:eastAsia="宋体" w:hAnsi="黑体" w:cs="宋体"/>
    </w:rPr>
  </w:style>
  <w:style w:type="paragraph" w:customStyle="1" w:styleId="aff1">
    <w:name w:val="标准文件_大写罗马数字编号列项"/>
    <w:basedOn w:val="afffff5"/>
    <w:uiPriority w:val="99"/>
    <w:qFormat/>
    <w:pPr>
      <w:numPr>
        <w:numId w:val="23"/>
      </w:numPr>
      <w:ind w:firstLineChars="0" w:firstLine="0"/>
    </w:pPr>
    <w:rPr>
      <w:rFonts w:ascii="Times New Roman" w:cs="Times New Roman"/>
    </w:rPr>
  </w:style>
  <w:style w:type="paragraph" w:customStyle="1" w:styleId="ae">
    <w:name w:val="标准文件_小写罗马数字编号列项"/>
    <w:basedOn w:val="afffff5"/>
    <w:uiPriority w:val="99"/>
    <w:qFormat/>
    <w:pPr>
      <w:numPr>
        <w:numId w:val="24"/>
      </w:numPr>
      <w:ind w:firstLineChars="0" w:firstLine="0"/>
    </w:pPr>
  </w:style>
  <w:style w:type="paragraph" w:customStyle="1" w:styleId="afffffffff4">
    <w:name w:val="标准文件_附录标题"/>
    <w:basedOn w:val="aff3"/>
    <w:uiPriority w:val="99"/>
    <w:qFormat/>
    <w:pPr>
      <w:numPr>
        <w:numId w:val="0"/>
      </w:numPr>
      <w:spacing w:after="280"/>
      <w:outlineLvl w:val="9"/>
    </w:pPr>
  </w:style>
  <w:style w:type="paragraph" w:customStyle="1" w:styleId="afffffffff5">
    <w:name w:val="标准文件_二级项"/>
    <w:uiPriority w:val="99"/>
    <w:rPr>
      <w:rFonts w:ascii="宋体" w:hAnsi="Times New Roman" w:cs="宋体"/>
      <w:sz w:val="21"/>
      <w:szCs w:val="21"/>
    </w:rPr>
  </w:style>
  <w:style w:type="paragraph" w:customStyle="1" w:styleId="af3">
    <w:name w:val="标准文件_三级项"/>
    <w:basedOn w:val="afff5"/>
    <w:uiPriority w:val="99"/>
    <w:qFormat/>
    <w:pPr>
      <w:numPr>
        <w:ilvl w:val="2"/>
        <w:numId w:val="21"/>
      </w:numPr>
      <w:spacing w:line="-300" w:lineRule="auto"/>
    </w:pPr>
    <w:rPr>
      <w:rFonts w:ascii="Times New Roman" w:hAnsi="Times New Roman" w:cs="Times New Roman"/>
    </w:rPr>
  </w:style>
  <w:style w:type="paragraph" w:customStyle="1" w:styleId="affa">
    <w:name w:val="图表脚注说明"/>
    <w:basedOn w:val="afff5"/>
    <w:next w:val="afffff5"/>
    <w:uiPriority w:val="99"/>
    <w:pPr>
      <w:numPr>
        <w:numId w:val="25"/>
      </w:numPr>
      <w:adjustRightInd/>
      <w:spacing w:line="240" w:lineRule="auto"/>
      <w:ind w:left="783"/>
    </w:pPr>
    <w:rPr>
      <w:rFonts w:ascii="宋体" w:hAnsi="Times New Roman" w:cs="宋体"/>
      <w:sz w:val="18"/>
      <w:szCs w:val="18"/>
    </w:rPr>
  </w:style>
  <w:style w:type="paragraph" w:customStyle="1" w:styleId="af5">
    <w:name w:val="标准文件_字母编号列项（一级）"/>
    <w:uiPriority w:val="99"/>
    <w:qFormat/>
    <w:pPr>
      <w:numPr>
        <w:numId w:val="13"/>
      </w:numPr>
      <w:jc w:val="both"/>
    </w:pPr>
    <w:rPr>
      <w:rFonts w:ascii="宋体" w:hAnsi="Times New Roman" w:cs="宋体"/>
      <w:sz w:val="21"/>
      <w:szCs w:val="21"/>
    </w:rPr>
  </w:style>
  <w:style w:type="paragraph" w:customStyle="1" w:styleId="afffffffff6">
    <w:name w:val="标准文件_索引字母"/>
    <w:next w:val="afffff5"/>
    <w:uiPriority w:val="99"/>
    <w:pPr>
      <w:jc w:val="center"/>
    </w:pPr>
    <w:rPr>
      <w:rFonts w:ascii="宋体" w:hAnsi="Times New Roman" w:cs="宋体"/>
      <w:b/>
      <w:bCs/>
      <w:kern w:val="2"/>
      <w:sz w:val="21"/>
      <w:szCs w:val="21"/>
    </w:rPr>
  </w:style>
  <w:style w:type="paragraph" w:customStyle="1" w:styleId="afffffffff7">
    <w:name w:val="标准文件_附录前"/>
    <w:next w:val="afffff5"/>
    <w:uiPriority w:val="99"/>
    <w:pPr>
      <w:spacing w:line="20" w:lineRule="atLeast"/>
      <w:ind w:firstLine="200"/>
    </w:pPr>
    <w:rPr>
      <w:rFonts w:ascii="宋体" w:hAnsi="宋体" w:cs="宋体"/>
      <w:kern w:val="2"/>
      <w:sz w:val="10"/>
      <w:szCs w:val="10"/>
    </w:rPr>
  </w:style>
  <w:style w:type="paragraph" w:customStyle="1" w:styleId="afffffffff8">
    <w:name w:val="标准文件_正文标准名称"/>
    <w:uiPriority w:val="99"/>
    <w:pPr>
      <w:spacing w:after="640" w:line="400" w:lineRule="exact"/>
      <w:jc w:val="center"/>
    </w:pPr>
    <w:rPr>
      <w:rFonts w:ascii="黑体" w:eastAsia="黑体" w:hAnsi="黑体" w:cs="黑体"/>
      <w:kern w:val="2"/>
      <w:sz w:val="32"/>
      <w:szCs w:val="32"/>
    </w:rPr>
  </w:style>
  <w:style w:type="paragraph" w:customStyle="1" w:styleId="afffffffff9">
    <w:name w:val="标准文件_表格"/>
    <w:basedOn w:val="afffff5"/>
    <w:uiPriority w:val="99"/>
    <w:qFormat/>
    <w:pPr>
      <w:ind w:firstLineChars="0" w:firstLine="0"/>
      <w:jc w:val="center"/>
    </w:pPr>
    <w:rPr>
      <w:sz w:val="18"/>
      <w:szCs w:val="18"/>
    </w:rPr>
  </w:style>
  <w:style w:type="paragraph" w:customStyle="1" w:styleId="afff2">
    <w:name w:val="标准文件_注："/>
    <w:next w:val="afffff5"/>
    <w:uiPriority w:val="99"/>
    <w:pPr>
      <w:widowControl w:val="0"/>
      <w:numPr>
        <w:numId w:val="26"/>
      </w:numPr>
      <w:autoSpaceDE w:val="0"/>
      <w:autoSpaceDN w:val="0"/>
      <w:jc w:val="both"/>
    </w:pPr>
    <w:rPr>
      <w:rFonts w:ascii="宋体" w:hAnsi="Times New Roman" w:cs="宋体"/>
      <w:sz w:val="18"/>
      <w:szCs w:val="18"/>
    </w:rPr>
  </w:style>
  <w:style w:type="paragraph" w:customStyle="1" w:styleId="a5">
    <w:name w:val="标准文件_注×："/>
    <w:uiPriority w:val="99"/>
    <w:qFormat/>
    <w:pPr>
      <w:widowControl w:val="0"/>
      <w:numPr>
        <w:numId w:val="27"/>
      </w:numPr>
      <w:autoSpaceDE w:val="0"/>
      <w:autoSpaceDN w:val="0"/>
      <w:jc w:val="both"/>
    </w:pPr>
    <w:rPr>
      <w:rFonts w:ascii="宋体" w:hAnsi="Times New Roman" w:cs="宋体"/>
      <w:sz w:val="18"/>
      <w:szCs w:val="18"/>
    </w:rPr>
  </w:style>
  <w:style w:type="paragraph" w:customStyle="1" w:styleId="ac">
    <w:name w:val="标准文件_示例："/>
    <w:next w:val="afffffffffa"/>
    <w:uiPriority w:val="99"/>
    <w:pPr>
      <w:widowControl w:val="0"/>
      <w:numPr>
        <w:numId w:val="28"/>
      </w:numPr>
      <w:jc w:val="both"/>
    </w:pPr>
    <w:rPr>
      <w:rFonts w:ascii="宋体" w:hAnsi="Times New Roman" w:cs="宋体"/>
      <w:sz w:val="18"/>
      <w:szCs w:val="18"/>
    </w:rPr>
  </w:style>
  <w:style w:type="paragraph" w:customStyle="1" w:styleId="afffffffffa">
    <w:name w:val="标准文件_示例内容"/>
    <w:basedOn w:val="afffff5"/>
    <w:uiPriority w:val="99"/>
    <w:qFormat/>
    <w:pPr>
      <w:ind w:firstLine="420"/>
    </w:pPr>
    <w:rPr>
      <w:sz w:val="18"/>
      <w:szCs w:val="18"/>
    </w:rPr>
  </w:style>
  <w:style w:type="paragraph" w:customStyle="1" w:styleId="afa">
    <w:name w:val="标准文件_示例×："/>
    <w:basedOn w:val="afff5"/>
    <w:next w:val="afffffffffa"/>
    <w:uiPriority w:val="99"/>
    <w:qFormat/>
    <w:pPr>
      <w:widowControl/>
      <w:numPr>
        <w:numId w:val="29"/>
      </w:numPr>
      <w:adjustRightInd/>
      <w:spacing w:line="240" w:lineRule="auto"/>
    </w:pPr>
    <w:rPr>
      <w:rFonts w:ascii="宋体" w:hAnsi="Times New Roman" w:cs="宋体"/>
      <w:kern w:val="0"/>
      <w:sz w:val="18"/>
      <w:szCs w:val="18"/>
    </w:rPr>
  </w:style>
  <w:style w:type="character" w:customStyle="1" w:styleId="Char">
    <w:name w:val="标准文件_段 Char"/>
    <w:link w:val="afffff5"/>
    <w:uiPriority w:val="99"/>
    <w:qFormat/>
    <w:locked/>
    <w:rPr>
      <w:rFonts w:ascii="宋体" w:hAnsi="Times New Roman" w:cs="宋体"/>
      <w:sz w:val="21"/>
      <w:szCs w:val="21"/>
    </w:rPr>
  </w:style>
  <w:style w:type="paragraph" w:customStyle="1" w:styleId="afffffffffb">
    <w:name w:val="标准文件_表格续"/>
    <w:basedOn w:val="afffff5"/>
    <w:next w:val="afffff5"/>
    <w:uiPriority w:val="99"/>
    <w:qFormat/>
    <w:pPr>
      <w:jc w:val="center"/>
    </w:pPr>
    <w:rPr>
      <w:rFonts w:ascii="黑体" w:eastAsia="黑体" w:hAnsi="黑体" w:cs="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uiPriority w:val="99"/>
    <w:qFormat/>
    <w:pPr>
      <w:numPr>
        <w:ilvl w:val="1"/>
        <w:numId w:val="21"/>
      </w:numPr>
      <w:ind w:left="1271" w:firstLineChars="0" w:hanging="420"/>
    </w:pPr>
  </w:style>
  <w:style w:type="paragraph" w:customStyle="1" w:styleId="21">
    <w:name w:val="标准文件_三级项2"/>
    <w:basedOn w:val="afffff5"/>
    <w:uiPriority w:val="99"/>
    <w:qFormat/>
    <w:pPr>
      <w:numPr>
        <w:numId w:val="30"/>
      </w:numPr>
      <w:spacing w:line="300" w:lineRule="exact"/>
      <w:ind w:left="1276" w:firstLineChars="0" w:hanging="425"/>
    </w:pPr>
    <w:rPr>
      <w:rFonts w:ascii="Times New Roman" w:cs="Times New Roman"/>
    </w:rPr>
  </w:style>
  <w:style w:type="paragraph" w:customStyle="1" w:styleId="20">
    <w:name w:val="标准文件_一级项2"/>
    <w:basedOn w:val="afffff5"/>
    <w:uiPriority w:val="99"/>
    <w:pPr>
      <w:numPr>
        <w:numId w:val="31"/>
      </w:numPr>
      <w:spacing w:line="300" w:lineRule="exact"/>
      <w:ind w:left="1271" w:firstLineChars="0" w:hanging="420"/>
    </w:pPr>
    <w:rPr>
      <w:rFonts w:ascii="Times New Roman" w:cs="Times New Roman"/>
    </w:rPr>
  </w:style>
  <w:style w:type="paragraph" w:customStyle="1" w:styleId="afffffffffd">
    <w:name w:val="标准文件_提示"/>
    <w:basedOn w:val="afffff5"/>
    <w:next w:val="afffff5"/>
    <w:uiPriority w:val="99"/>
    <w:qFormat/>
    <w:pPr>
      <w:ind w:firstLine="420"/>
    </w:pPr>
    <w:rPr>
      <w:rFonts w:ascii="黑体" w:eastAsia="黑体" w:cs="黑体"/>
    </w:rPr>
  </w:style>
  <w:style w:type="character" w:customStyle="1" w:styleId="afffffffffe">
    <w:name w:val="标准文件_来源"/>
    <w:basedOn w:val="afff6"/>
    <w:uiPriority w:val="99"/>
    <w:rPr>
      <w:rFonts w:eastAsia="宋体"/>
      <w:sz w:val="21"/>
      <w:szCs w:val="21"/>
    </w:rPr>
  </w:style>
  <w:style w:type="paragraph" w:customStyle="1" w:styleId="affffffffff">
    <w:name w:val="标准文件_图表说明"/>
    <w:uiPriority w:val="99"/>
    <w:qFormat/>
    <w:pPr>
      <w:spacing w:line="276" w:lineRule="auto"/>
      <w:ind w:firstLine="420"/>
    </w:pPr>
    <w:rPr>
      <w:rFonts w:ascii="宋体" w:hAnsi="宋体" w:cs="宋体"/>
      <w:kern w:val="2"/>
      <w:sz w:val="18"/>
      <w:szCs w:val="18"/>
    </w:rPr>
  </w:style>
  <w:style w:type="paragraph" w:customStyle="1" w:styleId="affffffffff0">
    <w:name w:val="其他发布日期"/>
    <w:basedOn w:val="afffffff3"/>
    <w:uiPriority w:val="99"/>
    <w:qFormat/>
    <w:pPr>
      <w:framePr w:w="3997" w:h="471" w:hRule="exact" w:hSpace="0" w:vSpace="181" w:wrap="around" w:vAnchor="page" w:hAnchor="page" w:x="1419" w:y="14097"/>
    </w:pPr>
  </w:style>
  <w:style w:type="paragraph" w:customStyle="1" w:styleId="affffffffff1">
    <w:name w:val="其他实施日期"/>
    <w:basedOn w:val="affffffff9"/>
    <w:uiPriority w:val="99"/>
    <w:qFormat/>
    <w:pPr>
      <w:framePr w:w="3997" w:h="471" w:hRule="exact" w:vSpace="181" w:wrap="around" w:vAnchor="page" w:hAnchor="page" w:x="7089" w:y="14097"/>
    </w:pPr>
  </w:style>
  <w:style w:type="paragraph" w:customStyle="1" w:styleId="affffffffff2">
    <w:name w:val="标准文件_文件编号"/>
    <w:basedOn w:val="afffff5"/>
    <w:uiPriority w:val="99"/>
    <w:qFormat/>
    <w:pPr>
      <w:framePr w:w="9356" w:h="624" w:hRule="exact" w:hSpace="181" w:vSpace="181" w:wrap="around" w:vAnchor="page" w:hAnchor="page" w:x="1419" w:y="3284"/>
      <w:wordWrap w:val="0"/>
      <w:spacing w:line="280" w:lineRule="exact"/>
      <w:ind w:firstLineChars="0" w:firstLine="0"/>
      <w:jc w:val="right"/>
    </w:pPr>
    <w:rPr>
      <w:rFonts w:ascii="黑体" w:eastAsia="黑体" w:cs="黑体"/>
      <w:sz w:val="28"/>
      <w:szCs w:val="28"/>
    </w:rPr>
  </w:style>
  <w:style w:type="paragraph" w:customStyle="1" w:styleId="affffffffff3">
    <w:name w:val="标准文件_替换文件编号"/>
    <w:basedOn w:val="affffffffff2"/>
    <w:uiPriority w:val="99"/>
    <w:qFormat/>
    <w:pPr>
      <w:framePr w:wrap="around"/>
      <w:spacing w:before="57"/>
    </w:pPr>
    <w:rPr>
      <w:sz w:val="21"/>
      <w:szCs w:val="21"/>
    </w:rPr>
  </w:style>
  <w:style w:type="paragraph" w:customStyle="1" w:styleId="affffffffff4">
    <w:name w:val="标准文件_文件名称"/>
    <w:basedOn w:val="afffff5"/>
    <w:next w:val="afffff5"/>
    <w:uiPriority w:val="99"/>
    <w:qFormat/>
    <w:pPr>
      <w:framePr w:w="9639" w:h="6976" w:hRule="exact" w:wrap="around" w:vAnchor="page" w:hAnchor="page" w:y="6408"/>
      <w:autoSpaceDE/>
      <w:autoSpaceDN/>
      <w:spacing w:line="700" w:lineRule="exact"/>
      <w:ind w:firstLineChars="0" w:firstLine="0"/>
      <w:jc w:val="center"/>
    </w:pPr>
    <w:rPr>
      <w:rFonts w:ascii="黑体" w:eastAsia="黑体" w:hAnsi="黑体" w:cs="黑体"/>
      <w:sz w:val="52"/>
      <w:szCs w:val="52"/>
    </w:rPr>
  </w:style>
  <w:style w:type="paragraph" w:customStyle="1" w:styleId="af8">
    <w:name w:val="标准文件_附录图标号"/>
    <w:basedOn w:val="afffff5"/>
    <w:next w:val="afffff5"/>
    <w:uiPriority w:val="99"/>
    <w:qFormat/>
    <w:pPr>
      <w:numPr>
        <w:numId w:val="6"/>
      </w:numPr>
      <w:spacing w:line="14" w:lineRule="exact"/>
      <w:ind w:firstLineChars="0" w:firstLine="0"/>
      <w:jc w:val="center"/>
    </w:pPr>
    <w:rPr>
      <w:rFonts w:ascii="黑体" w:eastAsia="黑体" w:hAnsi="黑体" w:cs="黑体"/>
      <w:vanish/>
      <w:sz w:val="2"/>
      <w:szCs w:val="2"/>
    </w:rPr>
  </w:style>
  <w:style w:type="paragraph" w:customStyle="1" w:styleId="afe">
    <w:name w:val="标准文件_附录表标号"/>
    <w:basedOn w:val="afffff5"/>
    <w:next w:val="afffff5"/>
    <w:uiPriority w:val="99"/>
    <w:qFormat/>
    <w:pPr>
      <w:numPr>
        <w:numId w:val="5"/>
      </w:numPr>
      <w:spacing w:line="14" w:lineRule="exact"/>
      <w:ind w:firstLineChars="0" w:firstLine="0"/>
      <w:jc w:val="center"/>
    </w:pPr>
    <w:rPr>
      <w:rFonts w:eastAsia="黑体"/>
      <w:vanish/>
      <w:sz w:val="2"/>
      <w:szCs w:val="2"/>
    </w:rPr>
  </w:style>
  <w:style w:type="paragraph" w:customStyle="1" w:styleId="a7">
    <w:name w:val="标准文件_引言一级条标题"/>
    <w:basedOn w:val="afffff5"/>
    <w:next w:val="afffff5"/>
    <w:uiPriority w:val="99"/>
    <w:qFormat/>
    <w:pPr>
      <w:numPr>
        <w:ilvl w:val="1"/>
        <w:numId w:val="8"/>
      </w:numPr>
      <w:spacing w:beforeLines="50" w:afterLines="50"/>
      <w:ind w:firstLineChars="0" w:firstLine="0"/>
    </w:pPr>
    <w:rPr>
      <w:rFonts w:ascii="黑体" w:eastAsia="黑体" w:cs="黑体"/>
    </w:rPr>
  </w:style>
  <w:style w:type="paragraph" w:customStyle="1" w:styleId="a8">
    <w:name w:val="标准文件_引言二级条标题"/>
    <w:basedOn w:val="afffff5"/>
    <w:next w:val="afffff5"/>
    <w:uiPriority w:val="99"/>
    <w:qFormat/>
    <w:pPr>
      <w:numPr>
        <w:ilvl w:val="2"/>
        <w:numId w:val="8"/>
      </w:numPr>
      <w:spacing w:beforeLines="50" w:afterLines="50"/>
      <w:ind w:firstLineChars="0" w:firstLine="0"/>
    </w:pPr>
    <w:rPr>
      <w:rFonts w:ascii="黑体" w:eastAsia="黑体" w:cs="黑体"/>
    </w:rPr>
  </w:style>
  <w:style w:type="paragraph" w:customStyle="1" w:styleId="a9">
    <w:name w:val="标准文件_引言三级条标题"/>
    <w:basedOn w:val="afffff5"/>
    <w:next w:val="afffff5"/>
    <w:uiPriority w:val="99"/>
    <w:pPr>
      <w:numPr>
        <w:ilvl w:val="3"/>
        <w:numId w:val="8"/>
      </w:numPr>
      <w:spacing w:beforeLines="50" w:afterLines="50"/>
      <w:ind w:firstLineChars="0" w:firstLine="0"/>
    </w:pPr>
    <w:rPr>
      <w:rFonts w:ascii="黑体" w:eastAsia="黑体" w:cs="黑体"/>
    </w:rPr>
  </w:style>
  <w:style w:type="paragraph" w:customStyle="1" w:styleId="aa">
    <w:name w:val="标准文件_引言四级条标题"/>
    <w:basedOn w:val="afffff5"/>
    <w:next w:val="afffff5"/>
    <w:uiPriority w:val="99"/>
    <w:pPr>
      <w:numPr>
        <w:ilvl w:val="4"/>
        <w:numId w:val="8"/>
      </w:numPr>
      <w:spacing w:beforeLines="50" w:afterLines="50"/>
      <w:ind w:firstLineChars="0" w:firstLine="0"/>
    </w:pPr>
    <w:rPr>
      <w:rFonts w:ascii="黑体" w:eastAsia="黑体" w:cs="黑体"/>
    </w:rPr>
  </w:style>
  <w:style w:type="paragraph" w:customStyle="1" w:styleId="ab">
    <w:name w:val="标准文件_引言五级条标题"/>
    <w:basedOn w:val="afffff5"/>
    <w:next w:val="afffff5"/>
    <w:uiPriority w:val="99"/>
    <w:qFormat/>
    <w:pPr>
      <w:numPr>
        <w:ilvl w:val="5"/>
        <w:numId w:val="8"/>
      </w:numPr>
      <w:spacing w:beforeLines="50" w:afterLines="50"/>
      <w:ind w:firstLineChars="0" w:firstLine="0"/>
    </w:pPr>
    <w:rPr>
      <w:rFonts w:ascii="黑体" w:eastAsia="黑体" w:cs="黑体"/>
    </w:rPr>
  </w:style>
  <w:style w:type="paragraph" w:customStyle="1" w:styleId="affffffffff5">
    <w:name w:val="标准文件_注后"/>
    <w:basedOn w:val="afffff5"/>
    <w:uiPriority w:val="99"/>
    <w:qFormat/>
    <w:pPr>
      <w:ind w:left="811" w:firstLineChars="0" w:firstLine="0"/>
    </w:pPr>
    <w:rPr>
      <w:sz w:val="18"/>
      <w:szCs w:val="18"/>
    </w:rPr>
  </w:style>
  <w:style w:type="paragraph" w:customStyle="1" w:styleId="X">
    <w:name w:val="标准文件_注X后"/>
    <w:basedOn w:val="afffff5"/>
    <w:uiPriority w:val="99"/>
    <w:qFormat/>
    <w:pPr>
      <w:ind w:left="811" w:firstLineChars="0" w:firstLine="0"/>
    </w:pPr>
    <w:rPr>
      <w:sz w:val="18"/>
      <w:szCs w:val="18"/>
    </w:rPr>
  </w:style>
  <w:style w:type="paragraph" w:customStyle="1" w:styleId="affffffffff6">
    <w:name w:val="标准文件_示例后"/>
    <w:basedOn w:val="afffff5"/>
    <w:uiPriority w:val="99"/>
    <w:qFormat/>
    <w:pPr>
      <w:ind w:left="964" w:firstLineChars="0" w:firstLine="0"/>
    </w:pPr>
    <w:rPr>
      <w:sz w:val="18"/>
      <w:szCs w:val="18"/>
    </w:rPr>
  </w:style>
  <w:style w:type="paragraph" w:customStyle="1" w:styleId="X0">
    <w:name w:val="标准文件_示例X后"/>
    <w:basedOn w:val="afffff5"/>
    <w:link w:val="X1"/>
    <w:uiPriority w:val="99"/>
    <w:pPr>
      <w:ind w:left="1049" w:firstLineChars="0" w:firstLine="0"/>
    </w:pPr>
    <w:rPr>
      <w:sz w:val="18"/>
      <w:szCs w:val="18"/>
    </w:rPr>
  </w:style>
  <w:style w:type="character" w:customStyle="1" w:styleId="X1">
    <w:name w:val="标准文件_示例X后 字符"/>
    <w:basedOn w:val="Char"/>
    <w:link w:val="X0"/>
    <w:uiPriority w:val="99"/>
    <w:locked/>
    <w:rPr>
      <w:rFonts w:ascii="宋体" w:hAnsi="Times New Roman" w:cs="宋体"/>
      <w:sz w:val="18"/>
      <w:szCs w:val="18"/>
    </w:rPr>
  </w:style>
  <w:style w:type="paragraph" w:customStyle="1" w:styleId="affffffffff7">
    <w:name w:val="标准文件_索引项"/>
    <w:basedOn w:val="afffff5"/>
    <w:next w:val="afffff5"/>
    <w:uiPriority w:val="99"/>
    <w:pPr>
      <w:tabs>
        <w:tab w:val="right" w:leader="dot" w:pos="9356"/>
      </w:tabs>
      <w:ind w:left="210" w:firstLineChars="0" w:hanging="210"/>
      <w:jc w:val="left"/>
    </w:pPr>
  </w:style>
  <w:style w:type="paragraph" w:customStyle="1" w:styleId="affffffffff8">
    <w:name w:val="标准文件_附录一级无标题"/>
    <w:basedOn w:val="aff4"/>
    <w:uiPriority w:val="99"/>
    <w:pPr>
      <w:spacing w:beforeLines="0" w:afterLines="0" w:line="276" w:lineRule="auto"/>
      <w:outlineLvl w:val="9"/>
    </w:pPr>
    <w:rPr>
      <w:rFonts w:ascii="宋体" w:eastAsia="宋体" w:cs="宋体"/>
    </w:rPr>
  </w:style>
  <w:style w:type="paragraph" w:customStyle="1" w:styleId="affffffffff9">
    <w:name w:val="标准文件_附录二级无标题"/>
    <w:basedOn w:val="aff5"/>
    <w:uiPriority w:val="99"/>
    <w:pPr>
      <w:spacing w:beforeLines="0" w:afterLines="0" w:line="276" w:lineRule="auto"/>
      <w:outlineLvl w:val="9"/>
    </w:pPr>
    <w:rPr>
      <w:rFonts w:ascii="宋体" w:eastAsia="宋体" w:cs="宋体"/>
    </w:rPr>
  </w:style>
  <w:style w:type="paragraph" w:customStyle="1" w:styleId="affffffffffa">
    <w:name w:val="标准文件_附录三级无标题"/>
    <w:basedOn w:val="aff6"/>
    <w:uiPriority w:val="99"/>
    <w:qFormat/>
    <w:pPr>
      <w:spacing w:beforeLines="0" w:afterLines="0" w:line="276" w:lineRule="auto"/>
      <w:outlineLvl w:val="9"/>
    </w:pPr>
    <w:rPr>
      <w:rFonts w:ascii="宋体" w:eastAsia="宋体" w:cs="宋体"/>
    </w:rPr>
  </w:style>
  <w:style w:type="paragraph" w:customStyle="1" w:styleId="affffffffffb">
    <w:name w:val="标准文件_附录四级无标题"/>
    <w:basedOn w:val="aff7"/>
    <w:uiPriority w:val="99"/>
    <w:pPr>
      <w:spacing w:beforeLines="0" w:afterLines="0" w:line="276" w:lineRule="auto"/>
      <w:outlineLvl w:val="9"/>
    </w:pPr>
    <w:rPr>
      <w:rFonts w:ascii="宋体" w:eastAsia="宋体" w:cs="宋体"/>
    </w:rPr>
  </w:style>
  <w:style w:type="paragraph" w:customStyle="1" w:styleId="affffffffffc">
    <w:name w:val="标准文件_附录五级无标题"/>
    <w:basedOn w:val="aff8"/>
    <w:uiPriority w:val="99"/>
    <w:pPr>
      <w:spacing w:beforeLines="0" w:afterLines="0" w:line="276" w:lineRule="auto"/>
      <w:outlineLvl w:val="9"/>
    </w:pPr>
    <w:rPr>
      <w:rFonts w:ascii="宋体" w:eastAsia="宋体" w:cs="宋体"/>
    </w:rPr>
  </w:style>
  <w:style w:type="paragraph" w:customStyle="1" w:styleId="affffffffffd">
    <w:name w:val="标准文件_引言一级无标题"/>
    <w:basedOn w:val="a7"/>
    <w:next w:val="afffff5"/>
    <w:uiPriority w:val="99"/>
    <w:qFormat/>
    <w:pPr>
      <w:spacing w:beforeLines="0" w:afterLines="0" w:line="276" w:lineRule="auto"/>
    </w:pPr>
    <w:rPr>
      <w:rFonts w:ascii="宋体" w:eastAsia="宋体" w:cs="宋体"/>
    </w:rPr>
  </w:style>
  <w:style w:type="paragraph" w:customStyle="1" w:styleId="affffffffffe">
    <w:name w:val="标准文件_引言二级无标题"/>
    <w:basedOn w:val="a8"/>
    <w:next w:val="afffff5"/>
    <w:uiPriority w:val="99"/>
    <w:qFormat/>
    <w:pPr>
      <w:spacing w:beforeLines="0" w:afterLines="0" w:line="276" w:lineRule="auto"/>
    </w:pPr>
    <w:rPr>
      <w:rFonts w:ascii="宋体" w:eastAsia="宋体" w:cs="宋体"/>
    </w:rPr>
  </w:style>
  <w:style w:type="paragraph" w:customStyle="1" w:styleId="afffffffffff">
    <w:name w:val="标准文件_引言三级无标题"/>
    <w:basedOn w:val="a9"/>
    <w:next w:val="afffff5"/>
    <w:uiPriority w:val="99"/>
    <w:qFormat/>
    <w:pPr>
      <w:spacing w:beforeLines="0" w:afterLines="0" w:line="276" w:lineRule="auto"/>
    </w:pPr>
    <w:rPr>
      <w:rFonts w:ascii="宋体" w:eastAsia="宋体" w:cs="宋体"/>
    </w:rPr>
  </w:style>
  <w:style w:type="paragraph" w:customStyle="1" w:styleId="afffffffffff0">
    <w:name w:val="标准文件_引言四级无标题"/>
    <w:basedOn w:val="aa"/>
    <w:next w:val="afffff5"/>
    <w:uiPriority w:val="99"/>
    <w:pPr>
      <w:spacing w:beforeLines="0" w:afterLines="0" w:line="276" w:lineRule="auto"/>
    </w:pPr>
    <w:rPr>
      <w:rFonts w:ascii="宋体" w:eastAsia="宋体" w:cs="宋体"/>
    </w:rPr>
  </w:style>
  <w:style w:type="paragraph" w:customStyle="1" w:styleId="afffffffffff1">
    <w:name w:val="标准文件_引言五级无标题"/>
    <w:basedOn w:val="ab"/>
    <w:next w:val="afffff5"/>
    <w:uiPriority w:val="99"/>
    <w:pPr>
      <w:spacing w:beforeLines="0" w:afterLines="0" w:line="276" w:lineRule="auto"/>
    </w:pPr>
    <w:rPr>
      <w:rFonts w:ascii="宋体" w:eastAsia="宋体" w:cs="宋体"/>
    </w:rPr>
  </w:style>
  <w:style w:type="paragraph" w:customStyle="1" w:styleId="afffffffffff2">
    <w:name w:val="标准文件_索引标题"/>
    <w:basedOn w:val="afffffc"/>
    <w:next w:val="afffff5"/>
    <w:uiPriority w:val="99"/>
    <w:qFormat/>
    <w:rPr>
      <w:rFonts w:hAnsi="黑体"/>
    </w:rPr>
  </w:style>
  <w:style w:type="paragraph" w:customStyle="1" w:styleId="afffffffffff3">
    <w:name w:val="标准文件_脚注内容"/>
    <w:basedOn w:val="afffff5"/>
    <w:uiPriority w:val="99"/>
    <w:pPr>
      <w:ind w:leftChars="200" w:left="400" w:hangingChars="200" w:hanging="200"/>
    </w:pPr>
    <w:rPr>
      <w:sz w:val="15"/>
      <w:szCs w:val="15"/>
    </w:rPr>
  </w:style>
  <w:style w:type="paragraph" w:customStyle="1" w:styleId="afffffffffff4">
    <w:name w:val="标准文件_术语条一"/>
    <w:basedOn w:val="affffffffe"/>
    <w:next w:val="afffff5"/>
    <w:uiPriority w:val="99"/>
    <w:qFormat/>
  </w:style>
  <w:style w:type="paragraph" w:customStyle="1" w:styleId="afffffffffff5">
    <w:name w:val="标准文件_术语条二"/>
    <w:basedOn w:val="afffffffff1"/>
    <w:next w:val="afffff5"/>
    <w:uiPriority w:val="99"/>
  </w:style>
  <w:style w:type="paragraph" w:customStyle="1" w:styleId="afffffffffff6">
    <w:name w:val="标准文件_术语条三"/>
    <w:basedOn w:val="afffffffff0"/>
    <w:next w:val="afffff5"/>
    <w:uiPriority w:val="99"/>
  </w:style>
  <w:style w:type="paragraph" w:customStyle="1" w:styleId="afffffffffff7">
    <w:name w:val="标准文件_术语条四"/>
    <w:basedOn w:val="afffffffff3"/>
    <w:next w:val="afffff5"/>
    <w:uiPriority w:val="99"/>
  </w:style>
  <w:style w:type="paragraph" w:customStyle="1" w:styleId="afffffffffff8">
    <w:name w:val="标准文件_术语条五"/>
    <w:basedOn w:val="afffffffff"/>
    <w:next w:val="afffff5"/>
    <w:uiPriority w:val="99"/>
  </w:style>
  <w:style w:type="paragraph" w:customStyle="1" w:styleId="Default">
    <w:name w:val="Default"/>
    <w:uiPriority w:val="99"/>
    <w:pPr>
      <w:widowControl w:val="0"/>
      <w:autoSpaceDE w:val="0"/>
      <w:autoSpaceDN w:val="0"/>
      <w:adjustRightInd w:val="0"/>
    </w:pPr>
    <w:rPr>
      <w:rFonts w:ascii="宋体" w:cs="宋体"/>
      <w:color w:val="000000"/>
      <w:sz w:val="24"/>
      <w:szCs w:val="24"/>
    </w:rPr>
  </w:style>
  <w:style w:type="character" w:customStyle="1" w:styleId="afffffffffff9">
    <w:name w:val="发布"/>
    <w:basedOn w:val="afff6"/>
    <w:uiPriority w:val="99"/>
    <w:qFormat/>
    <w:rPr>
      <w:rFonts w:ascii="黑体" w:eastAsia="黑体" w:cs="黑体"/>
      <w:spacing w:val="85"/>
      <w:w w:val="100"/>
      <w:position w:val="3"/>
      <w:sz w:val="28"/>
      <w:szCs w:val="28"/>
    </w:rPr>
  </w:style>
  <w:style w:type="character" w:customStyle="1" w:styleId="Char0">
    <w:name w:val="段 Char"/>
    <w:link w:val="afffffffffffa"/>
    <w:uiPriority w:val="99"/>
    <w:qFormat/>
    <w:locked/>
    <w:rPr>
      <w:rFonts w:ascii="宋体" w:cs="宋体"/>
      <w:sz w:val="21"/>
      <w:szCs w:val="21"/>
      <w:lang w:val="en-US" w:eastAsia="zh-CN"/>
    </w:rPr>
  </w:style>
  <w:style w:type="paragraph" w:customStyle="1" w:styleId="afffffffffffa">
    <w:name w:val="段"/>
    <w:link w:val="Char0"/>
    <w:uiPriority w:val="99"/>
    <w:qFormat/>
    <w:pPr>
      <w:tabs>
        <w:tab w:val="center" w:pos="4201"/>
        <w:tab w:val="right" w:leader="dot" w:pos="9298"/>
      </w:tabs>
      <w:autoSpaceDE w:val="0"/>
      <w:autoSpaceDN w:val="0"/>
      <w:ind w:firstLineChars="200" w:firstLine="420"/>
      <w:jc w:val="both"/>
    </w:pPr>
    <w:rPr>
      <w:rFonts w:asci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7</Pages>
  <Words>641</Words>
  <Characters>3655</Characters>
  <Application>Microsoft Office Word</Application>
  <DocSecurity>0</DocSecurity>
  <Lines>30</Lines>
  <Paragraphs>8</Paragraphs>
  <ScaleCrop>false</ScaleCrop>
  <Company>PCMI</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LENOVO</dc:creator>
  <dc:description>&lt;config cover="true" show_menu="true" version="1.0.0" doctype="SDKXY"&gt;&lt;/config&gt;</dc:description>
  <cp:lastModifiedBy>LENOVO</cp:lastModifiedBy>
  <cp:revision>7</cp:revision>
  <cp:lastPrinted>2021-02-02T08:22:00Z</cp:lastPrinted>
  <dcterms:created xsi:type="dcterms:W3CDTF">2021-07-06T00:45:00Z</dcterms:created>
  <dcterms:modified xsi:type="dcterms:W3CDTF">2021-07-13T02:32:00Z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2052-11.1.0.10132</vt:lpwstr>
  </property>
</Properties>
</file>